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91B822" w14:textId="6C12D923" w:rsidR="001F1FB6" w:rsidRPr="00EB71E9" w:rsidRDefault="008E31E7" w:rsidP="00B33DE6">
      <w:pPr>
        <w:pStyle w:val="Salutation"/>
        <w:spacing w:before="0"/>
        <w:rPr>
          <w:rFonts w:asciiTheme="minorHAnsi" w:hAnsiTheme="minorHAnsi" w:cstheme="minorHAnsi"/>
          <w:b/>
          <w:bCs/>
          <w:color w:val="82C9FF" w:themeColor="accent1" w:themeTint="66"/>
          <w:sz w:val="40"/>
          <w:szCs w:val="40"/>
        </w:rPr>
      </w:pPr>
      <w:r w:rsidRPr="00EB71E9">
        <w:rPr>
          <w:rFonts w:asciiTheme="minorHAnsi" w:hAnsiTheme="minorHAnsi" w:cstheme="minorHAnsi"/>
          <w:b/>
          <w:bCs/>
          <w:color w:val="82C9FF" w:themeColor="accent1" w:themeTint="66"/>
          <w:sz w:val="40"/>
          <w:szCs w:val="40"/>
        </w:rPr>
        <w:t>NO8 NETWORKS LIMITED</w:t>
      </w:r>
    </w:p>
    <w:p w14:paraId="7851B223" w14:textId="05BD9D2A" w:rsidR="001F1FB6" w:rsidRPr="00E55E2F" w:rsidRDefault="008E31E7">
      <w:pPr>
        <w:pStyle w:val="Address"/>
        <w:rPr>
          <w:color w:val="A6A6A6" w:themeColor="background1" w:themeShade="A6"/>
        </w:rPr>
      </w:pPr>
      <w:r w:rsidRPr="00E55E2F">
        <w:rPr>
          <w:color w:val="A6A6A6" w:themeColor="background1" w:themeShade="A6"/>
        </w:rPr>
        <w:t>TERMS AND CONDITIONS</w:t>
      </w:r>
    </w:p>
    <w:p w14:paraId="6F6CE0DE" w14:textId="4B953DD8" w:rsidR="008E31E7" w:rsidRPr="00970F17" w:rsidRDefault="00AB2400" w:rsidP="00970F17">
      <w:pPr>
        <w:pStyle w:val="Address"/>
        <w:spacing w:before="0" w:after="0" w:line="360" w:lineRule="auto"/>
        <w:ind w:right="108"/>
        <w:rPr>
          <w:color w:val="A6A6A6" w:themeColor="background1" w:themeShade="A6"/>
          <w:sz w:val="20"/>
          <w:szCs w:val="20"/>
        </w:rPr>
      </w:pPr>
      <w:r>
        <w:rPr>
          <w:noProof/>
        </w:rPr>
        <w:pict w14:anchorId="060AFBBE">
          <v:rect id="_x0000_i1027" alt="" style="width:468pt;height:.05pt;mso-width-percent:0;mso-height-percent:0;mso-width-percent:0;mso-height-percent:0" o:hralign="center" o:hrstd="t" o:hr="t" fillcolor="#a0a0a0" stroked="f"/>
        </w:pict>
      </w:r>
      <w:r w:rsidR="008E31E7" w:rsidRPr="00970F17">
        <w:rPr>
          <w:rFonts w:eastAsia="Times New Roman" w:cstheme="minorHAnsi"/>
          <w:b/>
          <w:bCs/>
          <w:color w:val="A6A6A6" w:themeColor="background1" w:themeShade="A6"/>
          <w:kern w:val="36"/>
          <w:sz w:val="20"/>
          <w:szCs w:val="20"/>
          <w:lang w:eastAsia="en-GB"/>
        </w:rPr>
        <w:t>INTERNET</w:t>
      </w:r>
      <w:r w:rsidR="008E31E7" w:rsidRPr="00970F17">
        <w:rPr>
          <w:rFonts w:eastAsia="Times New Roman" w:cstheme="minorHAnsi"/>
          <w:b/>
          <w:bCs/>
          <w:color w:val="A6A6A6" w:themeColor="background1" w:themeShade="A6"/>
          <w:kern w:val="36"/>
          <w:sz w:val="20"/>
          <w:szCs w:val="20"/>
          <w:lang w:eastAsia="en-GB"/>
        </w:rPr>
        <w:t xml:space="preserve"> Plan Terms / Offer Summary</w:t>
      </w:r>
    </w:p>
    <w:p w14:paraId="3EFB96C4" w14:textId="51071F45" w:rsidR="008E31E7" w:rsidRDefault="008E31E7" w:rsidP="00970F17">
      <w:pPr>
        <w:spacing w:before="0" w:after="0" w:line="240" w:lineRule="auto"/>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 xml:space="preserve">Below are the terms that apply to No8 Networks Limited. </w:t>
      </w:r>
      <w:r w:rsidR="00633A11">
        <w:rPr>
          <w:rFonts w:eastAsia="Times New Roman" w:cstheme="minorHAnsi"/>
          <w:color w:val="A6A6A6" w:themeColor="background1" w:themeShade="A6"/>
          <w:sz w:val="16"/>
          <w:szCs w:val="16"/>
          <w:lang w:eastAsia="en-GB"/>
        </w:rPr>
        <w:t>Once you sign</w:t>
      </w:r>
      <w:r w:rsidR="00E41AF1">
        <w:rPr>
          <w:rFonts w:eastAsia="Times New Roman" w:cstheme="minorHAnsi"/>
          <w:color w:val="A6A6A6" w:themeColor="background1" w:themeShade="A6"/>
          <w:sz w:val="16"/>
          <w:szCs w:val="16"/>
          <w:lang w:eastAsia="en-GB"/>
        </w:rPr>
        <w:t xml:space="preserve"> up to any of our services</w:t>
      </w:r>
      <w:r w:rsidR="00633A11">
        <w:rPr>
          <w:rFonts w:eastAsia="Times New Roman" w:cstheme="minorHAnsi"/>
          <w:color w:val="A6A6A6" w:themeColor="background1" w:themeShade="A6"/>
          <w:sz w:val="16"/>
          <w:szCs w:val="16"/>
          <w:lang w:eastAsia="en-GB"/>
        </w:rPr>
        <w:t>, y</w:t>
      </w:r>
      <w:r w:rsidRPr="00970F17">
        <w:rPr>
          <w:rFonts w:eastAsia="Times New Roman" w:cstheme="minorHAnsi"/>
          <w:color w:val="A6A6A6" w:themeColor="background1" w:themeShade="A6"/>
          <w:sz w:val="16"/>
          <w:szCs w:val="16"/>
          <w:lang w:eastAsia="en-GB"/>
        </w:rPr>
        <w:t>ou agree to these plan terms (including any updates).</w:t>
      </w:r>
    </w:p>
    <w:p w14:paraId="0F485486" w14:textId="77777777" w:rsidR="00970F17" w:rsidRPr="00970F17" w:rsidRDefault="00970F17" w:rsidP="00970F17">
      <w:pPr>
        <w:spacing w:before="0" w:after="0" w:line="240" w:lineRule="auto"/>
        <w:jc w:val="both"/>
        <w:rPr>
          <w:rFonts w:eastAsia="Times New Roman" w:cstheme="minorHAnsi"/>
          <w:color w:val="A6A6A6" w:themeColor="background1" w:themeShade="A6"/>
          <w:sz w:val="16"/>
          <w:szCs w:val="16"/>
          <w:lang w:eastAsia="en-GB"/>
        </w:rPr>
      </w:pPr>
    </w:p>
    <w:p w14:paraId="73FE8A07" w14:textId="16536618" w:rsidR="00480FF6" w:rsidRPr="00970F17" w:rsidRDefault="00480FF6"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SERVICE OVERVIEW</w:t>
      </w:r>
    </w:p>
    <w:p w14:paraId="43CB47A1" w14:textId="77777777" w:rsidR="008E31E7" w:rsidRPr="00970F17" w:rsidRDefault="008E31E7" w:rsidP="00970F17">
      <w:pPr>
        <w:numPr>
          <w:ilvl w:val="0"/>
          <w:numId w:val="1"/>
        </w:numPr>
        <w:spacing w:before="0" w:after="0" w:line="240" w:lineRule="auto"/>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 xml:space="preserve">No8 Networks Limited connects your home to our network via a wireless connection to your house. </w:t>
      </w:r>
    </w:p>
    <w:p w14:paraId="6887C181" w14:textId="77777777" w:rsidR="008E31E7" w:rsidRPr="00970F17" w:rsidRDefault="008E31E7" w:rsidP="00970F17">
      <w:pPr>
        <w:numPr>
          <w:ilvl w:val="0"/>
          <w:numId w:val="1"/>
        </w:numPr>
        <w:spacing w:before="0" w:after="0" w:line="240" w:lineRule="auto"/>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No8 Networks Limited runs on the Vetta network.</w:t>
      </w:r>
    </w:p>
    <w:p w14:paraId="3B175FC9" w14:textId="64DF5080" w:rsidR="008E31E7" w:rsidRDefault="008E31E7" w:rsidP="00970F17">
      <w:pPr>
        <w:numPr>
          <w:ilvl w:val="0"/>
          <w:numId w:val="1"/>
        </w:numPr>
        <w:spacing w:before="0" w:after="0" w:line="240" w:lineRule="auto"/>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We have a number of internet packages accessed via our website</w:t>
      </w:r>
      <w:r w:rsidR="006F0D4C" w:rsidRPr="00970F17">
        <w:rPr>
          <w:rFonts w:eastAsia="Times New Roman" w:cstheme="minorHAnsi"/>
          <w:color w:val="A6A6A6" w:themeColor="background1" w:themeShade="A6"/>
          <w:sz w:val="16"/>
          <w:szCs w:val="16"/>
          <w:lang w:eastAsia="en-GB"/>
        </w:rPr>
        <w:t xml:space="preserve"> and Client Zone</w:t>
      </w:r>
    </w:p>
    <w:p w14:paraId="662024B3" w14:textId="77777777" w:rsidR="00970F17" w:rsidRPr="00970F17" w:rsidRDefault="00970F17" w:rsidP="00970F17">
      <w:pPr>
        <w:spacing w:before="0" w:after="0" w:line="240" w:lineRule="auto"/>
        <w:jc w:val="both"/>
        <w:rPr>
          <w:rFonts w:eastAsia="Times New Roman" w:cstheme="minorHAnsi"/>
          <w:color w:val="A6A6A6" w:themeColor="background1" w:themeShade="A6"/>
          <w:sz w:val="16"/>
          <w:szCs w:val="16"/>
          <w:lang w:eastAsia="en-GB"/>
        </w:rPr>
      </w:pPr>
    </w:p>
    <w:p w14:paraId="0AC26768" w14:textId="4608B1A6" w:rsidR="008E31E7" w:rsidRPr="00970F17" w:rsidRDefault="00531B8B"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AVAILABILITY</w:t>
      </w:r>
    </w:p>
    <w:p w14:paraId="5F05BBE6" w14:textId="7A2CDDEF" w:rsidR="008E31E7" w:rsidRDefault="008E31E7" w:rsidP="00970F17">
      <w:pPr>
        <w:spacing w:before="0" w:after="0" w:line="240" w:lineRule="auto"/>
        <w:ind w:left="357"/>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No8 Networks Limited</w:t>
      </w:r>
      <w:r w:rsidR="00323E7B" w:rsidRPr="00970F17">
        <w:rPr>
          <w:rFonts w:eastAsia="Times New Roman" w:cstheme="minorHAnsi"/>
          <w:color w:val="A6A6A6" w:themeColor="background1" w:themeShade="A6"/>
          <w:sz w:val="16"/>
          <w:szCs w:val="16"/>
          <w:lang w:eastAsia="en-GB"/>
        </w:rPr>
        <w:t xml:space="preserve"> is committed to ensuring your service is available at all times. From time to time our service may be disrupted by upstream influences outside our control or by acts of nature. We are committed to restoring the service as quickly as possible.</w:t>
      </w:r>
    </w:p>
    <w:p w14:paraId="264B2425" w14:textId="77777777" w:rsidR="00970F17" w:rsidRPr="00970F17" w:rsidRDefault="00970F17" w:rsidP="00970F17">
      <w:pPr>
        <w:spacing w:before="0" w:after="0" w:line="240" w:lineRule="auto"/>
        <w:ind w:left="357"/>
        <w:jc w:val="both"/>
        <w:rPr>
          <w:rFonts w:eastAsia="Times New Roman" w:cstheme="minorHAnsi"/>
          <w:color w:val="A6A6A6" w:themeColor="background1" w:themeShade="A6"/>
          <w:sz w:val="16"/>
          <w:szCs w:val="16"/>
          <w:lang w:eastAsia="en-GB"/>
        </w:rPr>
      </w:pPr>
    </w:p>
    <w:p w14:paraId="7A064C74" w14:textId="23E376BE" w:rsidR="008E31E7" w:rsidRPr="00970F17" w:rsidRDefault="00531B8B"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SERVICE CHARGE</w:t>
      </w:r>
    </w:p>
    <w:p w14:paraId="5EAFFF8A" w14:textId="2BB65EE8" w:rsidR="008E31E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The monthly price for internet plan</w:t>
      </w:r>
      <w:r w:rsidR="004D5362" w:rsidRPr="00970F17">
        <w:rPr>
          <w:rFonts w:eastAsia="Times New Roman" w:cstheme="minorHAnsi"/>
          <w:color w:val="A6A6A6" w:themeColor="background1" w:themeShade="A6"/>
          <w:sz w:val="16"/>
          <w:szCs w:val="16"/>
          <w:lang w:eastAsia="en-GB"/>
        </w:rPr>
        <w:t>s</w:t>
      </w:r>
      <w:r w:rsidRPr="00970F17">
        <w:rPr>
          <w:rFonts w:eastAsia="Times New Roman" w:cstheme="minorHAnsi"/>
          <w:color w:val="A6A6A6" w:themeColor="background1" w:themeShade="A6"/>
          <w:sz w:val="16"/>
          <w:szCs w:val="16"/>
          <w:lang w:eastAsia="en-GB"/>
        </w:rPr>
        <w:t xml:space="preserve"> </w:t>
      </w:r>
      <w:r w:rsidR="00970F17" w:rsidRPr="00970F17">
        <w:rPr>
          <w:rFonts w:eastAsia="Times New Roman" w:cstheme="minorHAnsi"/>
          <w:color w:val="A6A6A6" w:themeColor="background1" w:themeShade="A6"/>
          <w:sz w:val="16"/>
          <w:szCs w:val="16"/>
          <w:lang w:eastAsia="en-GB"/>
        </w:rPr>
        <w:t>is</w:t>
      </w:r>
      <w:r w:rsidRPr="00970F17">
        <w:rPr>
          <w:rFonts w:eastAsia="Times New Roman" w:cstheme="minorHAnsi"/>
          <w:color w:val="A6A6A6" w:themeColor="background1" w:themeShade="A6"/>
          <w:sz w:val="16"/>
          <w:szCs w:val="16"/>
          <w:lang w:eastAsia="en-GB"/>
        </w:rPr>
        <w:t xml:space="preserve"> set out on our plans and pricing page</w:t>
      </w:r>
      <w:r w:rsidR="004D5362" w:rsidRPr="00970F17">
        <w:rPr>
          <w:rFonts w:eastAsia="Times New Roman" w:cstheme="minorHAnsi"/>
          <w:color w:val="A6A6A6" w:themeColor="background1" w:themeShade="A6"/>
          <w:sz w:val="16"/>
          <w:szCs w:val="16"/>
          <w:lang w:eastAsia="en-GB"/>
        </w:rPr>
        <w:t xml:space="preserve"> on our website and within the Client Zone.</w:t>
      </w:r>
    </w:p>
    <w:p w14:paraId="0E63BE5B" w14:textId="77777777" w:rsidR="00970F17" w:rsidRPr="00970F17" w:rsidRDefault="00970F17" w:rsidP="00970F17">
      <w:pPr>
        <w:spacing w:before="0" w:after="0" w:line="240" w:lineRule="auto"/>
        <w:ind w:left="360"/>
        <w:jc w:val="both"/>
        <w:rPr>
          <w:rFonts w:eastAsia="Times New Roman" w:cstheme="minorHAnsi"/>
          <w:color w:val="A6A6A6" w:themeColor="background1" w:themeShade="A6"/>
          <w:sz w:val="16"/>
          <w:szCs w:val="16"/>
          <w:lang w:eastAsia="en-GB"/>
        </w:rPr>
      </w:pPr>
    </w:p>
    <w:p w14:paraId="20EB45A6" w14:textId="634034B7" w:rsidR="008E31E7" w:rsidRPr="00970F17" w:rsidRDefault="00B722F4"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ADDITIONAL DATA CHARGES</w:t>
      </w:r>
    </w:p>
    <w:p w14:paraId="7CDBB616" w14:textId="238A54E5" w:rsidR="008E31E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If you reach your monthly data cap, you will be automatically charged $2/Gb or part thereof to your account.</w:t>
      </w:r>
    </w:p>
    <w:p w14:paraId="0CE792A3" w14:textId="77777777" w:rsidR="00970F17" w:rsidRPr="00970F17" w:rsidRDefault="00970F17" w:rsidP="00970F17">
      <w:pPr>
        <w:spacing w:before="0" w:after="0" w:line="240" w:lineRule="auto"/>
        <w:ind w:left="360"/>
        <w:jc w:val="both"/>
        <w:rPr>
          <w:rFonts w:eastAsia="Times New Roman" w:cstheme="minorHAnsi"/>
          <w:color w:val="A6A6A6" w:themeColor="background1" w:themeShade="A6"/>
          <w:sz w:val="16"/>
          <w:szCs w:val="16"/>
          <w:lang w:eastAsia="en-GB"/>
        </w:rPr>
      </w:pPr>
    </w:p>
    <w:p w14:paraId="13E56075" w14:textId="619D8BC1" w:rsidR="008E31E7" w:rsidRPr="00970F17" w:rsidRDefault="00B722F4"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SET UP CHARGE</w:t>
      </w:r>
    </w:p>
    <w:p w14:paraId="61B222B9" w14:textId="7DABE169" w:rsidR="008E31E7" w:rsidRPr="00970F1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 xml:space="preserve">For a standard installation, there is a one off $300 (incl) </w:t>
      </w:r>
      <w:r w:rsidR="00B722F4" w:rsidRPr="00970F17">
        <w:rPr>
          <w:rFonts w:eastAsia="Times New Roman" w:cstheme="minorHAnsi"/>
          <w:color w:val="A6A6A6" w:themeColor="background1" w:themeShade="A6"/>
          <w:sz w:val="16"/>
          <w:szCs w:val="16"/>
          <w:lang w:eastAsia="en-GB"/>
        </w:rPr>
        <w:t>charge</w:t>
      </w:r>
      <w:r w:rsidRPr="00970F17">
        <w:rPr>
          <w:rFonts w:eastAsia="Times New Roman" w:cstheme="minorHAnsi"/>
          <w:color w:val="A6A6A6" w:themeColor="background1" w:themeShade="A6"/>
          <w:sz w:val="16"/>
          <w:szCs w:val="16"/>
          <w:lang w:eastAsia="en-GB"/>
        </w:rPr>
        <w:t xml:space="preserve"> to come and install your receiving antenna and indoor router.</w:t>
      </w:r>
    </w:p>
    <w:p w14:paraId="09EAF238" w14:textId="77777777" w:rsidR="008E31E7" w:rsidRPr="00970F1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If you need more than one antenna, additional fees will be charged. This will be discussed at the site visit.</w:t>
      </w:r>
    </w:p>
    <w:p w14:paraId="155B0E1C" w14:textId="2AF12898" w:rsidR="008E31E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 xml:space="preserve">All No8 Networks Limited internet plans are </w:t>
      </w:r>
      <w:r w:rsidR="00B722F4" w:rsidRPr="00970F17">
        <w:rPr>
          <w:rFonts w:eastAsia="Times New Roman" w:cstheme="minorHAnsi"/>
          <w:color w:val="A6A6A6" w:themeColor="background1" w:themeShade="A6"/>
          <w:sz w:val="16"/>
          <w:szCs w:val="16"/>
          <w:lang w:eastAsia="en-GB"/>
        </w:rPr>
        <w:t>O</w:t>
      </w:r>
      <w:r w:rsidRPr="00970F17">
        <w:rPr>
          <w:rFonts w:eastAsia="Times New Roman" w:cstheme="minorHAnsi"/>
          <w:color w:val="A6A6A6" w:themeColor="background1" w:themeShade="A6"/>
          <w:sz w:val="16"/>
          <w:szCs w:val="16"/>
          <w:lang w:eastAsia="en-GB"/>
        </w:rPr>
        <w:t xml:space="preserve">pen </w:t>
      </w:r>
      <w:r w:rsidR="00B722F4" w:rsidRPr="00970F17">
        <w:rPr>
          <w:rFonts w:eastAsia="Times New Roman" w:cstheme="minorHAnsi"/>
          <w:color w:val="A6A6A6" w:themeColor="background1" w:themeShade="A6"/>
          <w:sz w:val="16"/>
          <w:szCs w:val="16"/>
          <w:lang w:eastAsia="en-GB"/>
        </w:rPr>
        <w:t>T</w:t>
      </w:r>
      <w:r w:rsidRPr="00970F17">
        <w:rPr>
          <w:rFonts w:eastAsia="Times New Roman" w:cstheme="minorHAnsi"/>
          <w:color w:val="A6A6A6" w:themeColor="background1" w:themeShade="A6"/>
          <w:sz w:val="16"/>
          <w:szCs w:val="16"/>
          <w:lang w:eastAsia="en-GB"/>
        </w:rPr>
        <w:t>erm which means you can terminate at any time via our online Client Zone.</w:t>
      </w:r>
    </w:p>
    <w:p w14:paraId="00AF1D99" w14:textId="77777777" w:rsidR="00970F17" w:rsidRPr="00970F17" w:rsidRDefault="00970F17" w:rsidP="00970F17">
      <w:pPr>
        <w:spacing w:before="0" w:after="0" w:line="240" w:lineRule="auto"/>
        <w:ind w:left="360"/>
        <w:jc w:val="both"/>
        <w:rPr>
          <w:rFonts w:eastAsia="Times New Roman" w:cstheme="minorHAnsi"/>
          <w:color w:val="A6A6A6" w:themeColor="background1" w:themeShade="A6"/>
          <w:sz w:val="16"/>
          <w:szCs w:val="16"/>
          <w:lang w:eastAsia="en-GB"/>
        </w:rPr>
      </w:pPr>
    </w:p>
    <w:p w14:paraId="613911C0" w14:textId="2A2E150A" w:rsidR="008E31E7" w:rsidRPr="00970F17" w:rsidRDefault="00B722F4"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ACCESS TYPE</w:t>
      </w:r>
    </w:p>
    <w:p w14:paraId="50F7E62E" w14:textId="590F29E8" w:rsidR="008E31E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Your access type will be wireless. </w:t>
      </w:r>
    </w:p>
    <w:p w14:paraId="35C79362" w14:textId="77777777" w:rsidR="00970F17" w:rsidRPr="00970F17" w:rsidRDefault="00970F17" w:rsidP="00970F17">
      <w:pPr>
        <w:spacing w:before="0" w:after="0" w:line="240" w:lineRule="auto"/>
        <w:ind w:left="360"/>
        <w:jc w:val="both"/>
        <w:rPr>
          <w:rFonts w:eastAsia="Times New Roman" w:cstheme="minorHAnsi"/>
          <w:color w:val="A6A6A6" w:themeColor="background1" w:themeShade="A6"/>
          <w:sz w:val="16"/>
          <w:szCs w:val="16"/>
          <w:lang w:eastAsia="en-GB"/>
        </w:rPr>
      </w:pPr>
    </w:p>
    <w:p w14:paraId="5D9AD081" w14:textId="217664E0" w:rsidR="008E31E7" w:rsidRPr="00970F17" w:rsidRDefault="00B00D4F"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TRAFFIC MANAGEMENT</w:t>
      </w:r>
    </w:p>
    <w:p w14:paraId="3BBA9829" w14:textId="446DDD55" w:rsidR="008E31E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We might also have to pause, restrict, end or slow performance of your service if it’s necessary for us to protect our networks or manage traffic over our networks. We’ve covered this at clause 6.6 of our General Terms. </w:t>
      </w:r>
    </w:p>
    <w:p w14:paraId="45D0F1B3" w14:textId="77777777" w:rsidR="00970F17" w:rsidRPr="00970F17" w:rsidRDefault="00970F17" w:rsidP="00970F17">
      <w:pPr>
        <w:spacing w:before="0" w:after="0" w:line="240" w:lineRule="auto"/>
        <w:ind w:left="360"/>
        <w:jc w:val="both"/>
        <w:rPr>
          <w:rFonts w:eastAsia="Times New Roman" w:cstheme="minorHAnsi"/>
          <w:color w:val="A6A6A6" w:themeColor="background1" w:themeShade="A6"/>
          <w:sz w:val="16"/>
          <w:szCs w:val="16"/>
          <w:lang w:eastAsia="en-GB"/>
        </w:rPr>
      </w:pPr>
    </w:p>
    <w:p w14:paraId="006C2C19" w14:textId="27488FD1" w:rsidR="008E31E7" w:rsidRPr="00970F17" w:rsidRDefault="00B00D4F"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FAIR USE</w:t>
      </w:r>
    </w:p>
    <w:p w14:paraId="5C67BAEC" w14:textId="662E9D41" w:rsidR="00970F17" w:rsidRPr="00B00D4F" w:rsidRDefault="008E31E7" w:rsidP="00970F17">
      <w:pPr>
        <w:spacing w:before="0" w:after="0" w:line="240" w:lineRule="auto"/>
        <w:jc w:val="both"/>
        <w:outlineLvl w:val="0"/>
        <w:rPr>
          <w:rFonts w:eastAsia="Times New Roman" w:cstheme="minorHAnsi"/>
          <w:color w:val="A6A6A6" w:themeColor="background1" w:themeShade="A6"/>
          <w:kern w:val="36"/>
          <w:sz w:val="16"/>
          <w:szCs w:val="16"/>
          <w:lang w:val="en-NZ" w:eastAsia="en-GB"/>
        </w:rPr>
      </w:pPr>
      <w:r w:rsidRPr="00970F17">
        <w:rPr>
          <w:rFonts w:eastAsia="Times New Roman" w:cstheme="minorHAnsi"/>
          <w:color w:val="A6A6A6" w:themeColor="background1" w:themeShade="A6"/>
          <w:sz w:val="16"/>
          <w:szCs w:val="16"/>
          <w:lang w:eastAsia="en-GB"/>
        </w:rPr>
        <w:t>You need to use our services fairly</w:t>
      </w:r>
      <w:r w:rsidR="00970F17" w:rsidRPr="00970F17">
        <w:rPr>
          <w:rFonts w:eastAsia="Times New Roman" w:cstheme="minorHAnsi"/>
          <w:color w:val="A6A6A6" w:themeColor="background1" w:themeShade="A6"/>
          <w:sz w:val="16"/>
          <w:szCs w:val="16"/>
          <w:lang w:eastAsia="en-GB"/>
        </w:rPr>
        <w:t xml:space="preserve"> and in accordance with our </w:t>
      </w:r>
      <w:r w:rsidR="00970F17" w:rsidRPr="00970F17">
        <w:rPr>
          <w:rFonts w:eastAsia="Times New Roman" w:cstheme="minorHAnsi"/>
          <w:color w:val="A6A6A6" w:themeColor="background1" w:themeShade="A6"/>
          <w:kern w:val="36"/>
          <w:sz w:val="16"/>
          <w:szCs w:val="16"/>
          <w:lang w:val="en-NZ" w:eastAsia="en-GB"/>
        </w:rPr>
        <w:t>Internet terms &amp; policies internet acceptable use policy</w:t>
      </w:r>
    </w:p>
    <w:p w14:paraId="66699602" w14:textId="66B227DD" w:rsidR="008E31E7" w:rsidRPr="00970F17" w:rsidRDefault="008E31E7" w:rsidP="00970F17">
      <w:pPr>
        <w:spacing w:before="0" w:after="0" w:line="240" w:lineRule="auto"/>
        <w:jc w:val="both"/>
        <w:rPr>
          <w:rFonts w:eastAsia="Times New Roman" w:cstheme="minorHAnsi"/>
          <w:color w:val="A6A6A6" w:themeColor="background1" w:themeShade="A6"/>
          <w:sz w:val="16"/>
          <w:szCs w:val="16"/>
          <w:lang w:eastAsia="en-GB"/>
        </w:rPr>
      </w:pPr>
    </w:p>
    <w:p w14:paraId="7BACBBF1" w14:textId="2F39E313" w:rsidR="008E31E7" w:rsidRPr="00970F17" w:rsidRDefault="009D1178" w:rsidP="00970F17">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b/>
          <w:bCs/>
          <w:color w:val="A6A6A6" w:themeColor="background1" w:themeShade="A6"/>
          <w:kern w:val="36"/>
          <w:sz w:val="16"/>
          <w:szCs w:val="16"/>
          <w:lang w:eastAsia="en-GB"/>
        </w:rPr>
        <w:t>EFFECTS ON OTHER SERVICES</w:t>
      </w:r>
    </w:p>
    <w:p w14:paraId="2CB2F800" w14:textId="7E3C8AEE" w:rsidR="008E31E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Your broadband service requires mains power to operate. If power isn’t available, for example during an outage, your broadband and any services which run over it may stop working. This means in a power outage you won’t be able to use the wireless services. We recommend having a fully charged mobile phone on hand at all times. Or you can use a back-up power source to keep your service</w:t>
      </w:r>
      <w:r w:rsidR="0025163D" w:rsidRPr="00970F17">
        <w:rPr>
          <w:rFonts w:eastAsia="Times New Roman" w:cstheme="minorHAnsi"/>
          <w:color w:val="A6A6A6" w:themeColor="background1" w:themeShade="A6"/>
          <w:sz w:val="16"/>
          <w:szCs w:val="16"/>
          <w:lang w:eastAsia="en-GB"/>
        </w:rPr>
        <w:t>s</w:t>
      </w:r>
      <w:r w:rsidRPr="00970F17">
        <w:rPr>
          <w:rFonts w:eastAsia="Times New Roman" w:cstheme="minorHAnsi"/>
          <w:color w:val="A6A6A6" w:themeColor="background1" w:themeShade="A6"/>
          <w:sz w:val="16"/>
          <w:szCs w:val="16"/>
          <w:lang w:eastAsia="en-GB"/>
        </w:rPr>
        <w:t xml:space="preserve"> working in a power outage.</w:t>
      </w:r>
    </w:p>
    <w:p w14:paraId="73AAC458" w14:textId="77777777" w:rsidR="00970F17" w:rsidRPr="00970F17" w:rsidRDefault="00970F17" w:rsidP="00970F17">
      <w:pPr>
        <w:spacing w:before="0" w:after="0" w:line="240" w:lineRule="auto"/>
        <w:ind w:left="360"/>
        <w:jc w:val="both"/>
        <w:rPr>
          <w:rFonts w:eastAsia="Times New Roman" w:cstheme="minorHAnsi"/>
          <w:color w:val="A6A6A6" w:themeColor="background1" w:themeShade="A6"/>
          <w:sz w:val="16"/>
          <w:szCs w:val="16"/>
          <w:lang w:eastAsia="en-GB"/>
        </w:rPr>
      </w:pPr>
    </w:p>
    <w:p w14:paraId="16A9F07F" w14:textId="107C016B" w:rsidR="003F4FAB" w:rsidRPr="00970F17" w:rsidRDefault="00AB2400" w:rsidP="00970F17">
      <w:pPr>
        <w:spacing w:before="0" w:after="0" w:line="240" w:lineRule="auto"/>
        <w:jc w:val="both"/>
        <w:rPr>
          <w:rFonts w:eastAsia="Times New Roman" w:cstheme="minorHAnsi"/>
          <w:b/>
          <w:bCs/>
          <w:color w:val="A6A6A6" w:themeColor="background1" w:themeShade="A6"/>
          <w:kern w:val="36"/>
          <w:sz w:val="16"/>
          <w:szCs w:val="16"/>
          <w:lang w:eastAsia="en-GB"/>
        </w:rPr>
      </w:pPr>
      <w:r w:rsidRPr="00AB2400">
        <w:rPr>
          <w:rFonts w:eastAsia="Times New Roman" w:cstheme="minorHAnsi"/>
          <w:b/>
          <w:bCs/>
          <w:noProof/>
          <w:color w:val="FFFFFF" w:themeColor="background1"/>
          <w:kern w:val="36"/>
          <w:sz w:val="16"/>
          <w:szCs w:val="16"/>
          <w:lang w:eastAsia="en-GB"/>
        </w:rPr>
        <w:pict w14:anchorId="004F3214">
          <v:rect id="_x0000_i1026" alt="" style="width:468pt;height:.05pt;mso-width-percent:0;mso-height-percent:0;mso-width-percent:0;mso-height-percent:0" o:hralign="center" o:hrstd="t" o:hr="t" fillcolor="#a0a0a0" stroked="f"/>
        </w:pict>
      </w:r>
    </w:p>
    <w:p w14:paraId="404A521A" w14:textId="77777777" w:rsidR="00970F17" w:rsidRDefault="00970F17" w:rsidP="00970F17">
      <w:pPr>
        <w:spacing w:before="0" w:after="0" w:line="240" w:lineRule="auto"/>
        <w:jc w:val="both"/>
        <w:rPr>
          <w:rFonts w:eastAsia="Times New Roman" w:cstheme="minorHAnsi"/>
          <w:b/>
          <w:bCs/>
          <w:color w:val="A6A6A6" w:themeColor="background1" w:themeShade="A6"/>
          <w:kern w:val="36"/>
          <w:sz w:val="20"/>
          <w:szCs w:val="20"/>
          <w:lang w:eastAsia="en-GB"/>
        </w:rPr>
      </w:pPr>
    </w:p>
    <w:p w14:paraId="13D2F676" w14:textId="7BD54879" w:rsidR="008E31E7" w:rsidRPr="00970F17" w:rsidRDefault="0025163D" w:rsidP="00970F17">
      <w:pPr>
        <w:spacing w:before="0" w:after="0" w:line="240" w:lineRule="auto"/>
        <w:jc w:val="both"/>
        <w:rPr>
          <w:rFonts w:eastAsia="Times New Roman" w:cstheme="minorHAnsi"/>
          <w:color w:val="A6A6A6" w:themeColor="background1" w:themeShade="A6"/>
          <w:sz w:val="20"/>
          <w:szCs w:val="20"/>
          <w:lang w:eastAsia="en-GB"/>
        </w:rPr>
      </w:pPr>
      <w:r w:rsidRPr="00970F17">
        <w:rPr>
          <w:rFonts w:eastAsia="Times New Roman" w:cstheme="minorHAnsi"/>
          <w:b/>
          <w:bCs/>
          <w:color w:val="A6A6A6" w:themeColor="background1" w:themeShade="A6"/>
          <w:kern w:val="36"/>
          <w:sz w:val="20"/>
          <w:szCs w:val="20"/>
          <w:lang w:eastAsia="en-GB"/>
        </w:rPr>
        <w:t>DISPUTES</w:t>
      </w:r>
      <w:r w:rsidR="004A7951" w:rsidRPr="00970F17">
        <w:rPr>
          <w:rFonts w:eastAsia="Times New Roman" w:cstheme="minorHAnsi"/>
          <w:b/>
          <w:bCs/>
          <w:color w:val="A6A6A6" w:themeColor="background1" w:themeShade="A6"/>
          <w:kern w:val="36"/>
          <w:sz w:val="20"/>
          <w:szCs w:val="20"/>
          <w:lang w:eastAsia="en-GB"/>
        </w:rPr>
        <w:t xml:space="preserve"> AND COMPLAINTES POLICY</w:t>
      </w:r>
    </w:p>
    <w:p w14:paraId="7456D68F" w14:textId="77777777" w:rsidR="00970F17" w:rsidRDefault="00970F17" w:rsidP="00970F17">
      <w:pPr>
        <w:spacing w:before="0" w:after="0" w:line="240" w:lineRule="auto"/>
        <w:outlineLvl w:val="2"/>
        <w:rPr>
          <w:rFonts w:eastAsia="Times New Roman" w:cstheme="minorHAnsi"/>
          <w:b/>
          <w:bCs/>
          <w:color w:val="A6A6A6" w:themeColor="background1" w:themeShade="A6"/>
          <w:sz w:val="16"/>
          <w:szCs w:val="16"/>
          <w:lang w:val="en-NZ" w:eastAsia="en-GB"/>
        </w:rPr>
      </w:pPr>
    </w:p>
    <w:p w14:paraId="610558FC" w14:textId="793B55C8" w:rsidR="004A7951" w:rsidRPr="004A7951" w:rsidRDefault="004A7951" w:rsidP="00970F17">
      <w:pPr>
        <w:spacing w:before="0" w:after="0" w:line="240" w:lineRule="auto"/>
        <w:outlineLvl w:val="2"/>
        <w:rPr>
          <w:rFonts w:eastAsia="Times New Roman" w:cstheme="minorHAnsi"/>
          <w:b/>
          <w:bCs/>
          <w:color w:val="A6A6A6" w:themeColor="background1" w:themeShade="A6"/>
          <w:sz w:val="16"/>
          <w:szCs w:val="16"/>
          <w:lang w:val="en-NZ" w:eastAsia="en-GB"/>
        </w:rPr>
      </w:pPr>
      <w:r w:rsidRPr="004A7951">
        <w:rPr>
          <w:rFonts w:eastAsia="Times New Roman" w:cstheme="minorHAnsi"/>
          <w:b/>
          <w:bCs/>
          <w:color w:val="A6A6A6" w:themeColor="background1" w:themeShade="A6"/>
          <w:sz w:val="16"/>
          <w:szCs w:val="16"/>
          <w:lang w:val="en-NZ" w:eastAsia="en-GB"/>
        </w:rPr>
        <w:t>Our commitment to you</w:t>
      </w:r>
    </w:p>
    <w:p w14:paraId="2FE9B35E" w14:textId="77777777" w:rsidR="00970F17" w:rsidRDefault="00970F17" w:rsidP="00970F17">
      <w:pPr>
        <w:spacing w:before="0" w:after="0" w:line="240" w:lineRule="auto"/>
        <w:rPr>
          <w:rFonts w:eastAsia="Times New Roman" w:cstheme="minorHAnsi"/>
          <w:color w:val="A6A6A6" w:themeColor="background1" w:themeShade="A6"/>
          <w:sz w:val="16"/>
          <w:szCs w:val="16"/>
          <w:lang w:val="en-NZ" w:eastAsia="en-GB"/>
        </w:rPr>
      </w:pPr>
    </w:p>
    <w:p w14:paraId="4B29D845" w14:textId="4272245C" w:rsidR="004A7951" w:rsidRPr="004A7951" w:rsidRDefault="004A7951" w:rsidP="00970F17">
      <w:p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If you are not happy with any aspect of the services we provide you we would like to hear from you so that we can quickly put things right.</w:t>
      </w:r>
    </w:p>
    <w:p w14:paraId="72FAAA5E" w14:textId="4D60B3BA" w:rsidR="004A7951" w:rsidRPr="004A7951" w:rsidRDefault="004A7951" w:rsidP="00970F17">
      <w:pPr>
        <w:spacing w:before="0" w:after="0" w:line="240" w:lineRule="auto"/>
        <w:outlineLvl w:val="2"/>
        <w:rPr>
          <w:rFonts w:eastAsia="Times New Roman" w:cstheme="minorHAnsi"/>
          <w:b/>
          <w:bCs/>
          <w:color w:val="A6A6A6" w:themeColor="background1" w:themeShade="A6"/>
          <w:sz w:val="16"/>
          <w:szCs w:val="16"/>
          <w:lang w:val="en-NZ" w:eastAsia="en-GB"/>
        </w:rPr>
      </w:pPr>
      <w:r w:rsidRPr="004A7951">
        <w:rPr>
          <w:rFonts w:eastAsia="Times New Roman" w:cstheme="minorHAnsi"/>
          <w:b/>
          <w:bCs/>
          <w:color w:val="A6A6A6" w:themeColor="background1" w:themeShade="A6"/>
          <w:sz w:val="16"/>
          <w:szCs w:val="16"/>
          <w:lang w:val="en-NZ" w:eastAsia="en-GB"/>
        </w:rPr>
        <w:t xml:space="preserve">Your rights as a </w:t>
      </w:r>
      <w:r w:rsidRPr="00970F17">
        <w:rPr>
          <w:rFonts w:eastAsia="Times New Roman" w:cstheme="minorHAnsi"/>
          <w:b/>
          <w:bCs/>
          <w:color w:val="A6A6A6" w:themeColor="background1" w:themeShade="A6"/>
          <w:sz w:val="16"/>
          <w:szCs w:val="16"/>
          <w:lang w:val="en-NZ" w:eastAsia="en-GB"/>
        </w:rPr>
        <w:t>No8 Networks Limited</w:t>
      </w:r>
      <w:r w:rsidRPr="004A7951">
        <w:rPr>
          <w:rFonts w:eastAsia="Times New Roman" w:cstheme="minorHAnsi"/>
          <w:b/>
          <w:bCs/>
          <w:color w:val="A6A6A6" w:themeColor="background1" w:themeShade="A6"/>
          <w:sz w:val="16"/>
          <w:szCs w:val="16"/>
          <w:lang w:val="en-NZ" w:eastAsia="en-GB"/>
        </w:rPr>
        <w:t xml:space="preserve"> </w:t>
      </w:r>
      <w:r w:rsidRPr="00970F17">
        <w:rPr>
          <w:rFonts w:eastAsia="Times New Roman" w:cstheme="minorHAnsi"/>
          <w:b/>
          <w:bCs/>
          <w:color w:val="A6A6A6" w:themeColor="background1" w:themeShade="A6"/>
          <w:sz w:val="16"/>
          <w:szCs w:val="16"/>
          <w:lang w:val="en-NZ" w:eastAsia="en-GB"/>
        </w:rPr>
        <w:t>C</w:t>
      </w:r>
      <w:r w:rsidRPr="004A7951">
        <w:rPr>
          <w:rFonts w:eastAsia="Times New Roman" w:cstheme="minorHAnsi"/>
          <w:b/>
          <w:bCs/>
          <w:color w:val="A6A6A6" w:themeColor="background1" w:themeShade="A6"/>
          <w:sz w:val="16"/>
          <w:szCs w:val="16"/>
          <w:lang w:val="en-NZ" w:eastAsia="en-GB"/>
        </w:rPr>
        <w:t>ustomer</w:t>
      </w:r>
    </w:p>
    <w:p w14:paraId="2451652B" w14:textId="77777777" w:rsidR="00970F17" w:rsidRDefault="00970F17" w:rsidP="00970F17">
      <w:pPr>
        <w:spacing w:before="0" w:after="0" w:line="240" w:lineRule="auto"/>
        <w:rPr>
          <w:rFonts w:eastAsia="Times New Roman" w:cstheme="minorHAnsi"/>
          <w:color w:val="A6A6A6" w:themeColor="background1" w:themeShade="A6"/>
          <w:sz w:val="16"/>
          <w:szCs w:val="16"/>
          <w:lang w:val="en-NZ" w:eastAsia="en-GB"/>
        </w:rPr>
      </w:pPr>
    </w:p>
    <w:p w14:paraId="1566BD88" w14:textId="3392DDBD" w:rsidR="004A7951" w:rsidRPr="004A7951" w:rsidRDefault="004A7951" w:rsidP="00970F17">
      <w:p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We will:</w:t>
      </w:r>
    </w:p>
    <w:p w14:paraId="07FFA88E" w14:textId="77777777" w:rsidR="004A7951" w:rsidRPr="004A7951" w:rsidRDefault="004A7951" w:rsidP="00970F17">
      <w:pPr>
        <w:numPr>
          <w:ilvl w:val="0"/>
          <w:numId w:val="14"/>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Be clear in our communications to you</w:t>
      </w:r>
    </w:p>
    <w:p w14:paraId="60F64846" w14:textId="77777777" w:rsidR="004A7951" w:rsidRPr="004A7951" w:rsidRDefault="004A7951" w:rsidP="00970F17">
      <w:pPr>
        <w:numPr>
          <w:ilvl w:val="0"/>
          <w:numId w:val="14"/>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Ensure that you have access to account information and the services we supply to you</w:t>
      </w:r>
    </w:p>
    <w:p w14:paraId="633F9F56" w14:textId="77777777" w:rsidR="004A7951" w:rsidRPr="004A7951" w:rsidRDefault="004A7951" w:rsidP="00970F17">
      <w:pPr>
        <w:numPr>
          <w:ilvl w:val="0"/>
          <w:numId w:val="14"/>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Have copies of our Terms and Condition available to you</w:t>
      </w:r>
    </w:p>
    <w:p w14:paraId="1AD09464" w14:textId="77777777" w:rsidR="004A7951" w:rsidRPr="004A7951" w:rsidRDefault="004A7951" w:rsidP="00970F17">
      <w:pPr>
        <w:numPr>
          <w:ilvl w:val="0"/>
          <w:numId w:val="14"/>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Make sure that information provided to you is accurate, up-to-date and in plain English</w:t>
      </w:r>
    </w:p>
    <w:p w14:paraId="4ED97441" w14:textId="77777777" w:rsidR="004A7951" w:rsidRPr="004A7951" w:rsidRDefault="004A7951" w:rsidP="00970F17">
      <w:pPr>
        <w:numPr>
          <w:ilvl w:val="0"/>
          <w:numId w:val="14"/>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Take all reasonable actions to provide services to you in a timely manner, acknowledging that there may be delays in providing service in certain circumstances we will, if delays occur, keep you informed</w:t>
      </w:r>
    </w:p>
    <w:p w14:paraId="074DB6BC" w14:textId="77777777" w:rsidR="004A7951" w:rsidRPr="004A7951" w:rsidRDefault="004A7951" w:rsidP="00970F17">
      <w:pPr>
        <w:numPr>
          <w:ilvl w:val="0"/>
          <w:numId w:val="14"/>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Always comply with the law</w:t>
      </w:r>
    </w:p>
    <w:p w14:paraId="40132236" w14:textId="77777777" w:rsidR="00970F17" w:rsidRDefault="00970F17" w:rsidP="00970F17">
      <w:pPr>
        <w:spacing w:before="0" w:after="0" w:line="240" w:lineRule="auto"/>
        <w:outlineLvl w:val="2"/>
        <w:rPr>
          <w:rFonts w:eastAsia="Times New Roman" w:cstheme="minorHAnsi"/>
          <w:b/>
          <w:bCs/>
          <w:color w:val="A6A6A6" w:themeColor="background1" w:themeShade="A6"/>
          <w:sz w:val="16"/>
          <w:szCs w:val="16"/>
          <w:lang w:val="en-NZ" w:eastAsia="en-GB"/>
        </w:rPr>
      </w:pPr>
    </w:p>
    <w:p w14:paraId="7E876EBB" w14:textId="77777777" w:rsidR="00E41337" w:rsidRDefault="00E41337">
      <w:pPr>
        <w:rPr>
          <w:rFonts w:eastAsia="Times New Roman" w:cstheme="minorHAnsi"/>
          <w:b/>
          <w:bCs/>
          <w:color w:val="A6A6A6" w:themeColor="background1" w:themeShade="A6"/>
          <w:sz w:val="16"/>
          <w:szCs w:val="16"/>
          <w:lang w:val="en-NZ" w:eastAsia="en-GB"/>
        </w:rPr>
      </w:pPr>
      <w:r>
        <w:rPr>
          <w:rFonts w:eastAsia="Times New Roman" w:cstheme="minorHAnsi"/>
          <w:b/>
          <w:bCs/>
          <w:color w:val="A6A6A6" w:themeColor="background1" w:themeShade="A6"/>
          <w:sz w:val="16"/>
          <w:szCs w:val="16"/>
          <w:lang w:val="en-NZ" w:eastAsia="en-GB"/>
        </w:rPr>
        <w:br w:type="page"/>
      </w:r>
    </w:p>
    <w:p w14:paraId="582455C1" w14:textId="63D85D7D" w:rsidR="00970F17" w:rsidRPr="004A7951" w:rsidRDefault="004A7951" w:rsidP="00970F17">
      <w:pPr>
        <w:spacing w:before="0" w:after="0"/>
        <w:outlineLvl w:val="2"/>
        <w:rPr>
          <w:rFonts w:eastAsia="Times New Roman" w:cstheme="minorHAnsi"/>
          <w:b/>
          <w:bCs/>
          <w:color w:val="A6A6A6" w:themeColor="background1" w:themeShade="A6"/>
          <w:sz w:val="16"/>
          <w:szCs w:val="16"/>
          <w:lang w:val="en-NZ" w:eastAsia="en-GB"/>
        </w:rPr>
      </w:pPr>
      <w:r w:rsidRPr="004A7951">
        <w:rPr>
          <w:rFonts w:eastAsia="Times New Roman" w:cstheme="minorHAnsi"/>
          <w:b/>
          <w:bCs/>
          <w:color w:val="A6A6A6" w:themeColor="background1" w:themeShade="A6"/>
          <w:sz w:val="16"/>
          <w:szCs w:val="16"/>
          <w:lang w:val="en-NZ" w:eastAsia="en-GB"/>
        </w:rPr>
        <w:lastRenderedPageBreak/>
        <w:t>How to let us know if you have feedback or a complaint</w:t>
      </w:r>
    </w:p>
    <w:p w14:paraId="71794FD6" w14:textId="76DB30FF" w:rsidR="004A7951" w:rsidRDefault="004A7951" w:rsidP="00970F17">
      <w:pPr>
        <w:spacing w:before="0" w:after="0" w:line="240" w:lineRule="auto"/>
        <w:jc w:val="both"/>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 xml:space="preserve">If for any reason you are not happy with any aspect of the products or services we provide you we would be keen to hear from you as soon as possible so that we can put things right. Please contact us </w:t>
      </w:r>
      <w:r w:rsidRPr="00970F17">
        <w:rPr>
          <w:rFonts w:eastAsia="Times New Roman" w:cstheme="minorHAnsi"/>
          <w:color w:val="A6A6A6" w:themeColor="background1" w:themeShade="A6"/>
          <w:sz w:val="16"/>
          <w:szCs w:val="16"/>
          <w:lang w:val="en-NZ" w:eastAsia="en-GB"/>
        </w:rPr>
        <w:t>via the Client Zone.</w:t>
      </w:r>
    </w:p>
    <w:p w14:paraId="51F38FC3" w14:textId="77777777" w:rsidR="00970F17" w:rsidRPr="004A7951" w:rsidRDefault="00970F17" w:rsidP="00970F17">
      <w:pPr>
        <w:spacing w:before="0" w:after="0" w:line="240" w:lineRule="auto"/>
        <w:jc w:val="both"/>
        <w:rPr>
          <w:rFonts w:eastAsia="Times New Roman" w:cstheme="minorHAnsi"/>
          <w:color w:val="A6A6A6" w:themeColor="background1" w:themeShade="A6"/>
          <w:sz w:val="16"/>
          <w:szCs w:val="16"/>
          <w:lang w:val="en-NZ" w:eastAsia="en-GB"/>
        </w:rPr>
      </w:pPr>
    </w:p>
    <w:p w14:paraId="69318CEF" w14:textId="77777777" w:rsidR="004A7951" w:rsidRPr="004A7951" w:rsidRDefault="004A7951" w:rsidP="00970F17">
      <w:pPr>
        <w:spacing w:before="0" w:after="0"/>
        <w:outlineLvl w:val="2"/>
        <w:rPr>
          <w:rFonts w:eastAsia="Times New Roman" w:cstheme="minorHAnsi"/>
          <w:b/>
          <w:bCs/>
          <w:color w:val="A6A6A6" w:themeColor="background1" w:themeShade="A6"/>
          <w:sz w:val="16"/>
          <w:szCs w:val="16"/>
          <w:lang w:val="en-NZ" w:eastAsia="en-GB"/>
        </w:rPr>
      </w:pPr>
      <w:r w:rsidRPr="004A7951">
        <w:rPr>
          <w:rFonts w:eastAsia="Times New Roman" w:cstheme="minorHAnsi"/>
          <w:b/>
          <w:bCs/>
          <w:color w:val="A6A6A6" w:themeColor="background1" w:themeShade="A6"/>
          <w:sz w:val="16"/>
          <w:szCs w:val="16"/>
          <w:lang w:val="en-NZ" w:eastAsia="en-GB"/>
        </w:rPr>
        <w:t>What happens next?</w:t>
      </w:r>
    </w:p>
    <w:p w14:paraId="2CF89DE4" w14:textId="77777777" w:rsidR="004A7951" w:rsidRPr="004A7951" w:rsidRDefault="004A7951" w:rsidP="00970F17">
      <w:pPr>
        <w:spacing w:before="0" w:after="0" w:line="240" w:lineRule="auto"/>
        <w:jc w:val="both"/>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Once you've told us about your concern we will investigate it and discuss a resolution with you. If we can’t resolve it straight away, or if the issue is of a very complex nature, we will give you an idea of how long it will take us to investigate the issue. We'll also let you know who will be managing it for you. Our aim is to get your issue fully resolved within 20 working days.</w:t>
      </w:r>
    </w:p>
    <w:p w14:paraId="58CE1156" w14:textId="3651F5FA" w:rsidR="004A7951" w:rsidRPr="004A7951" w:rsidRDefault="004A7951" w:rsidP="00970F17">
      <w:pPr>
        <w:spacing w:before="0" w:after="0" w:line="240" w:lineRule="auto"/>
        <w:jc w:val="both"/>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 xml:space="preserve">If you have raised a complaint with us and we have been unable to come to an agreement on how to resolve your complaint, or it's taken longer than six weeks to sort it out, </w:t>
      </w:r>
      <w:r w:rsidR="003F4FAB" w:rsidRPr="00970F17">
        <w:rPr>
          <w:rFonts w:eastAsia="Times New Roman" w:cstheme="minorHAnsi"/>
          <w:color w:val="A6A6A6" w:themeColor="background1" w:themeShade="A6"/>
          <w:sz w:val="16"/>
          <w:szCs w:val="16"/>
          <w:lang w:val="en-NZ" w:eastAsia="en-GB"/>
        </w:rPr>
        <w:t>we will discuss mediation options.</w:t>
      </w:r>
    </w:p>
    <w:p w14:paraId="54C3CBC7" w14:textId="3FD0AB62" w:rsidR="004A7951" w:rsidRPr="004A7951" w:rsidRDefault="003F4FAB" w:rsidP="00970F17">
      <w:pPr>
        <w:spacing w:before="0" w:after="0" w:line="240" w:lineRule="auto"/>
        <w:rPr>
          <w:rFonts w:eastAsia="Times New Roman" w:cstheme="minorHAnsi"/>
          <w:color w:val="A6A6A6" w:themeColor="background1" w:themeShade="A6"/>
          <w:sz w:val="16"/>
          <w:szCs w:val="16"/>
          <w:lang w:val="en-NZ" w:eastAsia="en-GB"/>
        </w:rPr>
      </w:pPr>
      <w:r w:rsidRPr="00970F17">
        <w:rPr>
          <w:rFonts w:eastAsia="Times New Roman" w:cstheme="minorHAnsi"/>
          <w:color w:val="A6A6A6" w:themeColor="background1" w:themeShade="A6"/>
          <w:sz w:val="16"/>
          <w:szCs w:val="16"/>
          <w:lang w:val="en-NZ" w:eastAsia="en-GB"/>
        </w:rPr>
        <w:t>You</w:t>
      </w:r>
      <w:r w:rsidR="004A7951" w:rsidRPr="004A7951">
        <w:rPr>
          <w:rFonts w:eastAsia="Times New Roman" w:cstheme="minorHAnsi"/>
          <w:color w:val="A6A6A6" w:themeColor="background1" w:themeShade="A6"/>
          <w:sz w:val="16"/>
          <w:szCs w:val="16"/>
          <w:lang w:val="en-NZ" w:eastAsia="en-GB"/>
        </w:rPr>
        <w:t xml:space="preserve"> may also seek independent advice or assistance from:</w:t>
      </w:r>
    </w:p>
    <w:p w14:paraId="766D7206" w14:textId="77777777" w:rsidR="004A7951" w:rsidRPr="004A7951" w:rsidRDefault="004A7951" w:rsidP="00970F17">
      <w:pPr>
        <w:numPr>
          <w:ilvl w:val="0"/>
          <w:numId w:val="16"/>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The Disputes Tribunal</w:t>
      </w:r>
    </w:p>
    <w:p w14:paraId="5FBC3D20" w14:textId="77777777" w:rsidR="004A7951" w:rsidRPr="004A7951" w:rsidRDefault="004A7951" w:rsidP="00970F17">
      <w:pPr>
        <w:numPr>
          <w:ilvl w:val="0"/>
          <w:numId w:val="16"/>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The Citizens Advice Bureau</w:t>
      </w:r>
    </w:p>
    <w:p w14:paraId="5381D2A9" w14:textId="77777777" w:rsidR="004A7951" w:rsidRPr="004A7951" w:rsidRDefault="004A7951" w:rsidP="00970F17">
      <w:pPr>
        <w:numPr>
          <w:ilvl w:val="0"/>
          <w:numId w:val="16"/>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Your Community Law Centre</w:t>
      </w:r>
    </w:p>
    <w:p w14:paraId="367B75A9" w14:textId="07DEFFB0" w:rsidR="004A7951" w:rsidRDefault="004A7951" w:rsidP="00970F17">
      <w:pPr>
        <w:numPr>
          <w:ilvl w:val="0"/>
          <w:numId w:val="16"/>
        </w:numPr>
        <w:spacing w:before="0" w:after="0" w:line="240" w:lineRule="auto"/>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The Office of the Privacy Commissioner (for privacy issues)</w:t>
      </w:r>
    </w:p>
    <w:p w14:paraId="1103C03B" w14:textId="77777777" w:rsidR="00970F17" w:rsidRPr="004A7951" w:rsidRDefault="00970F17" w:rsidP="00970F17">
      <w:pPr>
        <w:spacing w:before="0" w:after="0" w:line="240" w:lineRule="auto"/>
        <w:rPr>
          <w:rFonts w:eastAsia="Times New Roman" w:cstheme="minorHAnsi"/>
          <w:color w:val="A6A6A6" w:themeColor="background1" w:themeShade="A6"/>
          <w:sz w:val="16"/>
          <w:szCs w:val="16"/>
          <w:lang w:val="en-NZ" w:eastAsia="en-GB"/>
        </w:rPr>
      </w:pPr>
    </w:p>
    <w:p w14:paraId="395DAD2F" w14:textId="77777777" w:rsidR="004A7951" w:rsidRPr="004A7951" w:rsidRDefault="004A7951" w:rsidP="00970F17">
      <w:pPr>
        <w:spacing w:before="0" w:after="0"/>
        <w:outlineLvl w:val="2"/>
        <w:rPr>
          <w:rFonts w:eastAsia="Times New Roman" w:cstheme="minorHAnsi"/>
          <w:b/>
          <w:bCs/>
          <w:color w:val="A6A6A6" w:themeColor="background1" w:themeShade="A6"/>
          <w:sz w:val="16"/>
          <w:szCs w:val="16"/>
          <w:lang w:val="en-NZ" w:eastAsia="en-GB"/>
        </w:rPr>
      </w:pPr>
      <w:r w:rsidRPr="004A7951">
        <w:rPr>
          <w:rFonts w:eastAsia="Times New Roman" w:cstheme="minorHAnsi"/>
          <w:b/>
          <w:bCs/>
          <w:color w:val="A6A6A6" w:themeColor="background1" w:themeShade="A6"/>
          <w:sz w:val="16"/>
          <w:szCs w:val="16"/>
          <w:lang w:val="en-NZ" w:eastAsia="en-GB"/>
        </w:rPr>
        <w:t>Important reminder</w:t>
      </w:r>
    </w:p>
    <w:p w14:paraId="1ED188A3" w14:textId="713B362A" w:rsidR="004A7951" w:rsidRPr="00970F17" w:rsidRDefault="004A7951" w:rsidP="00970F17">
      <w:pPr>
        <w:spacing w:before="0" w:after="0" w:line="240" w:lineRule="auto"/>
        <w:jc w:val="both"/>
        <w:rPr>
          <w:rFonts w:eastAsia="Times New Roman" w:cstheme="minorHAnsi"/>
          <w:color w:val="A6A6A6" w:themeColor="background1" w:themeShade="A6"/>
          <w:sz w:val="16"/>
          <w:szCs w:val="16"/>
          <w:lang w:val="en-NZ" w:eastAsia="en-GB"/>
        </w:rPr>
      </w:pPr>
      <w:r w:rsidRPr="004A7951">
        <w:rPr>
          <w:rFonts w:eastAsia="Times New Roman" w:cstheme="minorHAnsi"/>
          <w:color w:val="A6A6A6" w:themeColor="background1" w:themeShade="A6"/>
          <w:sz w:val="16"/>
          <w:szCs w:val="16"/>
          <w:lang w:val="en-NZ" w:eastAsia="en-GB"/>
        </w:rPr>
        <w:t xml:space="preserve">Like you, we don't want any delays in getting your concerns addressed. If the service you are complaining about is charged to you by another telecommunications provider and not </w:t>
      </w:r>
      <w:r w:rsidR="003F4FAB" w:rsidRPr="00970F17">
        <w:rPr>
          <w:rFonts w:eastAsia="Times New Roman" w:cstheme="minorHAnsi"/>
          <w:color w:val="A6A6A6" w:themeColor="background1" w:themeShade="A6"/>
          <w:sz w:val="16"/>
          <w:szCs w:val="16"/>
          <w:lang w:val="en-NZ" w:eastAsia="en-GB"/>
        </w:rPr>
        <w:t>No8 Networks Limited</w:t>
      </w:r>
      <w:r w:rsidRPr="004A7951">
        <w:rPr>
          <w:rFonts w:eastAsia="Times New Roman" w:cstheme="minorHAnsi"/>
          <w:color w:val="A6A6A6" w:themeColor="background1" w:themeShade="A6"/>
          <w:sz w:val="16"/>
          <w:szCs w:val="16"/>
          <w:lang w:val="en-NZ" w:eastAsia="en-GB"/>
        </w:rPr>
        <w:t>, we will not be able to investigate it. In this situation, you will need to contact that provider directly and they should be able to investigate for you.</w:t>
      </w:r>
    </w:p>
    <w:p w14:paraId="5294E207" w14:textId="77777777" w:rsidR="000F255D" w:rsidRDefault="000F255D" w:rsidP="000F255D">
      <w:pPr>
        <w:spacing w:before="0" w:after="0" w:line="240" w:lineRule="auto"/>
        <w:rPr>
          <w:rFonts w:eastAsia="Times New Roman" w:cstheme="minorHAnsi"/>
          <w:b/>
          <w:bCs/>
          <w:color w:val="A6A6A6" w:themeColor="background1" w:themeShade="A6"/>
          <w:kern w:val="36"/>
          <w:sz w:val="16"/>
          <w:szCs w:val="16"/>
          <w:lang w:eastAsia="en-GB"/>
        </w:rPr>
      </w:pPr>
    </w:p>
    <w:p w14:paraId="54F6457A" w14:textId="06D43E8D" w:rsidR="000F255D" w:rsidRDefault="00AB2400" w:rsidP="000F255D">
      <w:pPr>
        <w:spacing w:before="0" w:after="0" w:line="240" w:lineRule="auto"/>
        <w:rPr>
          <w:rFonts w:eastAsia="Times New Roman" w:cstheme="minorHAnsi"/>
          <w:b/>
          <w:bCs/>
          <w:color w:val="A6A6A6" w:themeColor="background1" w:themeShade="A6"/>
          <w:kern w:val="36"/>
          <w:sz w:val="20"/>
          <w:szCs w:val="20"/>
          <w:lang w:eastAsia="en-GB"/>
        </w:rPr>
      </w:pPr>
      <w:r w:rsidRPr="00AB2400">
        <w:rPr>
          <w:rFonts w:eastAsia="Times New Roman" w:cstheme="minorHAnsi"/>
          <w:b/>
          <w:bCs/>
          <w:noProof/>
          <w:color w:val="FFFFFF" w:themeColor="background1"/>
          <w:kern w:val="36"/>
          <w:sz w:val="20"/>
          <w:szCs w:val="20"/>
          <w:lang w:eastAsia="en-GB"/>
        </w:rPr>
        <w:pict w14:anchorId="177069E9">
          <v:rect id="_x0000_i1025" alt="" style="width:468pt;height:.05pt;mso-width-percent:0;mso-height-percent:0;mso-width-percent:0;mso-height-percent:0" o:hralign="center" o:hrstd="t" o:hr="t" fillcolor="#a0a0a0" stroked="f"/>
        </w:pict>
      </w:r>
    </w:p>
    <w:p w14:paraId="14BC6EBB" w14:textId="77777777" w:rsidR="000F255D" w:rsidRDefault="000F255D" w:rsidP="000F255D">
      <w:pPr>
        <w:spacing w:before="0" w:after="0" w:line="240" w:lineRule="auto"/>
        <w:rPr>
          <w:rFonts w:eastAsia="Times New Roman" w:cstheme="minorHAnsi"/>
          <w:b/>
          <w:bCs/>
          <w:color w:val="A6A6A6" w:themeColor="background1" w:themeShade="A6"/>
          <w:kern w:val="36"/>
          <w:sz w:val="20"/>
          <w:szCs w:val="20"/>
          <w:lang w:eastAsia="en-GB"/>
        </w:rPr>
      </w:pPr>
    </w:p>
    <w:p w14:paraId="251C55A7" w14:textId="2248575C" w:rsidR="008E31E7" w:rsidRPr="000F255D" w:rsidRDefault="00DF21DC" w:rsidP="000F255D">
      <w:pPr>
        <w:spacing w:before="0" w:after="0" w:line="240" w:lineRule="auto"/>
        <w:rPr>
          <w:rFonts w:eastAsia="Times New Roman" w:cstheme="minorHAnsi"/>
          <w:b/>
          <w:bCs/>
          <w:color w:val="A6A6A6" w:themeColor="background1" w:themeShade="A6"/>
          <w:kern w:val="36"/>
          <w:sz w:val="16"/>
          <w:szCs w:val="16"/>
          <w:lang w:eastAsia="en-GB"/>
        </w:rPr>
      </w:pPr>
      <w:r w:rsidRPr="00970F17">
        <w:rPr>
          <w:rFonts w:eastAsia="Times New Roman" w:cstheme="minorHAnsi"/>
          <w:b/>
          <w:bCs/>
          <w:color w:val="A6A6A6" w:themeColor="background1" w:themeShade="A6"/>
          <w:kern w:val="36"/>
          <w:sz w:val="20"/>
          <w:szCs w:val="20"/>
          <w:lang w:eastAsia="en-GB"/>
        </w:rPr>
        <w:t>ANTENNA</w:t>
      </w:r>
      <w:r w:rsidR="00E3498F">
        <w:rPr>
          <w:rFonts w:eastAsia="Times New Roman" w:cstheme="minorHAnsi"/>
          <w:b/>
          <w:bCs/>
          <w:color w:val="A6A6A6" w:themeColor="background1" w:themeShade="A6"/>
          <w:kern w:val="36"/>
          <w:sz w:val="20"/>
          <w:szCs w:val="20"/>
          <w:lang w:eastAsia="en-GB"/>
        </w:rPr>
        <w:t>(S)</w:t>
      </w:r>
    </w:p>
    <w:p w14:paraId="6224DD94" w14:textId="77777777" w:rsidR="000F255D" w:rsidRDefault="000F255D" w:rsidP="00970F17">
      <w:pPr>
        <w:spacing w:before="0" w:after="0" w:line="240" w:lineRule="auto"/>
        <w:jc w:val="both"/>
        <w:rPr>
          <w:rFonts w:eastAsia="Times New Roman" w:cstheme="minorHAnsi"/>
          <w:color w:val="A6A6A6" w:themeColor="background1" w:themeShade="A6"/>
          <w:sz w:val="16"/>
          <w:szCs w:val="16"/>
          <w:lang w:eastAsia="en-GB"/>
        </w:rPr>
      </w:pPr>
    </w:p>
    <w:p w14:paraId="4B0EB2D2" w14:textId="628491BF" w:rsidR="008E31E7" w:rsidRDefault="003C69DA" w:rsidP="002F1FA5">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INSTALLATION</w:t>
      </w:r>
    </w:p>
    <w:p w14:paraId="12D834D7" w14:textId="77777777" w:rsidR="00705C0B" w:rsidRPr="00970F17" w:rsidRDefault="00705C0B" w:rsidP="00970F17">
      <w:pPr>
        <w:spacing w:before="0" w:after="0" w:line="240" w:lineRule="auto"/>
        <w:jc w:val="both"/>
        <w:rPr>
          <w:rFonts w:eastAsia="Times New Roman" w:cstheme="minorHAnsi"/>
          <w:color w:val="A6A6A6" w:themeColor="background1" w:themeShade="A6"/>
          <w:sz w:val="16"/>
          <w:szCs w:val="16"/>
          <w:lang w:eastAsia="en-GB"/>
        </w:rPr>
      </w:pPr>
    </w:p>
    <w:p w14:paraId="0DEF0340" w14:textId="3B252730" w:rsidR="008E31E7" w:rsidRPr="00970F17" w:rsidRDefault="00DF21DC"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A</w:t>
      </w:r>
      <w:r w:rsidR="008E31E7" w:rsidRPr="00970F17">
        <w:rPr>
          <w:rFonts w:eastAsia="Times New Roman" w:cstheme="minorHAnsi"/>
          <w:color w:val="A6A6A6" w:themeColor="background1" w:themeShade="A6"/>
          <w:sz w:val="16"/>
          <w:szCs w:val="16"/>
          <w:lang w:eastAsia="en-GB"/>
        </w:rPr>
        <w:t>n installation fee of $</w:t>
      </w:r>
      <w:r w:rsidRPr="00970F17">
        <w:rPr>
          <w:rFonts w:eastAsia="Times New Roman" w:cstheme="minorHAnsi"/>
          <w:color w:val="A6A6A6" w:themeColor="background1" w:themeShade="A6"/>
          <w:sz w:val="16"/>
          <w:szCs w:val="16"/>
          <w:lang w:eastAsia="en-GB"/>
        </w:rPr>
        <w:t>300</w:t>
      </w:r>
      <w:r w:rsidR="008E31E7" w:rsidRPr="00970F17">
        <w:rPr>
          <w:rFonts w:eastAsia="Times New Roman" w:cstheme="minorHAnsi"/>
          <w:color w:val="A6A6A6" w:themeColor="background1" w:themeShade="A6"/>
          <w:sz w:val="16"/>
          <w:szCs w:val="16"/>
          <w:lang w:eastAsia="en-GB"/>
        </w:rPr>
        <w:t xml:space="preserve"> applies for a standard installation</w:t>
      </w:r>
      <w:r w:rsidR="005F47B4" w:rsidRPr="00970F17">
        <w:rPr>
          <w:rFonts w:eastAsia="Times New Roman" w:cstheme="minorHAnsi"/>
          <w:color w:val="A6A6A6" w:themeColor="background1" w:themeShade="A6"/>
          <w:sz w:val="16"/>
          <w:szCs w:val="16"/>
          <w:lang w:eastAsia="en-GB"/>
        </w:rPr>
        <w:t>.</w:t>
      </w:r>
      <w:r w:rsidRPr="00970F17">
        <w:rPr>
          <w:rFonts w:eastAsia="Times New Roman" w:cstheme="minorHAnsi"/>
          <w:color w:val="A6A6A6" w:themeColor="background1" w:themeShade="A6"/>
          <w:sz w:val="16"/>
          <w:szCs w:val="16"/>
          <w:lang w:eastAsia="en-GB"/>
        </w:rPr>
        <w:t xml:space="preserve"> </w:t>
      </w:r>
      <w:r w:rsidR="005F47B4" w:rsidRPr="00970F17">
        <w:rPr>
          <w:rFonts w:eastAsia="Times New Roman" w:cstheme="minorHAnsi"/>
          <w:color w:val="A6A6A6" w:themeColor="background1" w:themeShade="A6"/>
          <w:sz w:val="16"/>
          <w:szCs w:val="16"/>
          <w:lang w:eastAsia="en-GB"/>
        </w:rPr>
        <w:t>C</w:t>
      </w:r>
      <w:r w:rsidR="008E31E7" w:rsidRPr="00970F17">
        <w:rPr>
          <w:rFonts w:eastAsia="Times New Roman" w:cstheme="minorHAnsi"/>
          <w:color w:val="A6A6A6" w:themeColor="background1" w:themeShade="A6"/>
          <w:sz w:val="16"/>
          <w:szCs w:val="16"/>
          <w:lang w:eastAsia="en-GB"/>
        </w:rPr>
        <w:t>omplex installation</w:t>
      </w:r>
      <w:r w:rsidR="005F47B4" w:rsidRPr="00970F17">
        <w:rPr>
          <w:rFonts w:eastAsia="Times New Roman" w:cstheme="minorHAnsi"/>
          <w:color w:val="A6A6A6" w:themeColor="background1" w:themeShade="A6"/>
          <w:sz w:val="16"/>
          <w:szCs w:val="16"/>
          <w:lang w:eastAsia="en-GB"/>
        </w:rPr>
        <w:t xml:space="preserve"> costs vary</w:t>
      </w:r>
      <w:r w:rsidR="008E31E7" w:rsidRPr="00970F17">
        <w:rPr>
          <w:rFonts w:eastAsia="Times New Roman" w:cstheme="minorHAnsi"/>
          <w:color w:val="A6A6A6" w:themeColor="background1" w:themeShade="A6"/>
          <w:sz w:val="16"/>
          <w:szCs w:val="16"/>
          <w:lang w:eastAsia="en-GB"/>
        </w:rPr>
        <w:t>. We’ll determine if it’s a standard or a complex installation at our sole discretion</w:t>
      </w:r>
      <w:r w:rsidR="005F47B4" w:rsidRPr="00970F17">
        <w:rPr>
          <w:rFonts w:eastAsia="Times New Roman" w:cstheme="minorHAnsi"/>
          <w:color w:val="A6A6A6" w:themeColor="background1" w:themeShade="A6"/>
          <w:sz w:val="16"/>
          <w:szCs w:val="16"/>
          <w:lang w:eastAsia="en-GB"/>
        </w:rPr>
        <w:t xml:space="preserve"> and</w:t>
      </w:r>
      <w:r w:rsidR="005F47B4" w:rsidRPr="00970F17">
        <w:rPr>
          <w:rFonts w:eastAsia="Times New Roman" w:cstheme="minorHAnsi"/>
          <w:color w:val="A6A6A6" w:themeColor="background1" w:themeShade="A6"/>
          <w:sz w:val="16"/>
          <w:szCs w:val="16"/>
          <w:lang w:eastAsia="en-GB"/>
        </w:rPr>
        <w:t xml:space="preserve"> tell you which fee applies before you confirm that you wish to proceed.</w:t>
      </w:r>
    </w:p>
    <w:p w14:paraId="255C6360" w14:textId="1B38196F" w:rsidR="008E31E7" w:rsidRPr="00970F1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By agreeing to an antenna installation, you understand we’ll send a technician to your property to install the external antenna</w:t>
      </w:r>
      <w:r w:rsidR="00675677" w:rsidRPr="00970F17">
        <w:rPr>
          <w:rFonts w:eastAsia="Times New Roman" w:cstheme="minorHAnsi"/>
          <w:color w:val="A6A6A6" w:themeColor="background1" w:themeShade="A6"/>
          <w:sz w:val="16"/>
          <w:szCs w:val="16"/>
          <w:lang w:eastAsia="en-GB"/>
        </w:rPr>
        <w:t>(s)</w:t>
      </w:r>
      <w:r w:rsidRPr="00970F17">
        <w:rPr>
          <w:rFonts w:eastAsia="Times New Roman" w:cstheme="minorHAnsi"/>
          <w:color w:val="A6A6A6" w:themeColor="background1" w:themeShade="A6"/>
          <w:sz w:val="16"/>
          <w:szCs w:val="16"/>
          <w:lang w:eastAsia="en-GB"/>
        </w:rPr>
        <w:t>. The antenna</w:t>
      </w:r>
      <w:r w:rsidR="00675677" w:rsidRPr="00970F17">
        <w:rPr>
          <w:rFonts w:eastAsia="Times New Roman" w:cstheme="minorHAnsi"/>
          <w:color w:val="A6A6A6" w:themeColor="background1" w:themeShade="A6"/>
          <w:sz w:val="16"/>
          <w:szCs w:val="16"/>
          <w:lang w:eastAsia="en-GB"/>
        </w:rPr>
        <w:t>(s)</w:t>
      </w:r>
      <w:r w:rsidRPr="00970F17">
        <w:rPr>
          <w:rFonts w:eastAsia="Times New Roman" w:cstheme="minorHAnsi"/>
          <w:color w:val="A6A6A6" w:themeColor="background1" w:themeShade="A6"/>
          <w:sz w:val="16"/>
          <w:szCs w:val="16"/>
          <w:lang w:eastAsia="en-GB"/>
        </w:rPr>
        <w:t xml:space="preserve"> will connect to an internal </w:t>
      </w:r>
      <w:r w:rsidR="00675677" w:rsidRPr="00970F17">
        <w:rPr>
          <w:rFonts w:eastAsia="Times New Roman" w:cstheme="minorHAnsi"/>
          <w:color w:val="A6A6A6" w:themeColor="background1" w:themeShade="A6"/>
          <w:sz w:val="16"/>
          <w:szCs w:val="16"/>
          <w:lang w:eastAsia="en-GB"/>
        </w:rPr>
        <w:t>router</w:t>
      </w:r>
      <w:r w:rsidRPr="00970F17">
        <w:rPr>
          <w:rFonts w:eastAsia="Times New Roman" w:cstheme="minorHAnsi"/>
          <w:color w:val="A6A6A6" w:themeColor="background1" w:themeShade="A6"/>
          <w:sz w:val="16"/>
          <w:szCs w:val="16"/>
          <w:lang w:eastAsia="en-GB"/>
        </w:rPr>
        <w:t xml:space="preserve"> inside your premises. You agree you own the property on which the installation is happening. If you don’t own the property, then you’ll need your landlord’s consent to complete the installation. You are responsible for obtaining all necessary consents.</w:t>
      </w:r>
    </w:p>
    <w:p w14:paraId="645D2B65" w14:textId="7BEC9EE3" w:rsidR="008E31E7" w:rsidRPr="00970F1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 xml:space="preserve">The technician will perform checks to ensure there is adequate coverage at your property and </w:t>
      </w:r>
      <w:r w:rsidR="00675677" w:rsidRPr="00970F17">
        <w:rPr>
          <w:rFonts w:eastAsia="Times New Roman" w:cstheme="minorHAnsi"/>
          <w:color w:val="A6A6A6" w:themeColor="background1" w:themeShade="A6"/>
          <w:sz w:val="16"/>
          <w:szCs w:val="16"/>
          <w:lang w:eastAsia="en-GB"/>
        </w:rPr>
        <w:t xml:space="preserve">that </w:t>
      </w:r>
      <w:r w:rsidRPr="00970F17">
        <w:rPr>
          <w:rFonts w:eastAsia="Times New Roman" w:cstheme="minorHAnsi"/>
          <w:color w:val="A6A6A6" w:themeColor="background1" w:themeShade="A6"/>
          <w:sz w:val="16"/>
          <w:szCs w:val="16"/>
          <w:lang w:eastAsia="en-GB"/>
        </w:rPr>
        <w:t>your building is suitable for an antenna. As every property is different, the technician will confirm work with you before going ahead. You have a right to proceed or not proceed with the installation. You won’t be charged an installation fee if you choose not to proceed, or if the technician decides that it won’t be possible to proceed.</w:t>
      </w:r>
    </w:p>
    <w:p w14:paraId="6556B381" w14:textId="0B6FD787" w:rsidR="008E31E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 xml:space="preserve">If we sent you a </w:t>
      </w:r>
      <w:r w:rsidR="00675677" w:rsidRPr="00970F17">
        <w:rPr>
          <w:rFonts w:eastAsia="Times New Roman" w:cstheme="minorHAnsi"/>
          <w:color w:val="A6A6A6" w:themeColor="background1" w:themeShade="A6"/>
          <w:sz w:val="16"/>
          <w:szCs w:val="16"/>
          <w:lang w:eastAsia="en-GB"/>
        </w:rPr>
        <w:t>router</w:t>
      </w:r>
      <w:r w:rsidRPr="00970F17">
        <w:rPr>
          <w:rFonts w:eastAsia="Times New Roman" w:cstheme="minorHAnsi"/>
          <w:color w:val="A6A6A6" w:themeColor="background1" w:themeShade="A6"/>
          <w:sz w:val="16"/>
          <w:szCs w:val="16"/>
          <w:lang w:eastAsia="en-GB"/>
        </w:rPr>
        <w:t xml:space="preserve"> to be used with the antenna, and we can no longer offer you the Wireless service, you’ll need to return the </w:t>
      </w:r>
      <w:r w:rsidR="00675677" w:rsidRPr="00970F17">
        <w:rPr>
          <w:rFonts w:eastAsia="Times New Roman" w:cstheme="minorHAnsi"/>
          <w:color w:val="A6A6A6" w:themeColor="background1" w:themeShade="A6"/>
          <w:sz w:val="16"/>
          <w:szCs w:val="16"/>
          <w:lang w:eastAsia="en-GB"/>
        </w:rPr>
        <w:t>antenna(s) and router</w:t>
      </w:r>
      <w:r w:rsidRPr="00970F17">
        <w:rPr>
          <w:rFonts w:eastAsia="Times New Roman" w:cstheme="minorHAnsi"/>
          <w:color w:val="A6A6A6" w:themeColor="background1" w:themeShade="A6"/>
          <w:sz w:val="16"/>
          <w:szCs w:val="16"/>
          <w:lang w:eastAsia="en-GB"/>
        </w:rPr>
        <w:t xml:space="preserve"> to us. This will be at no cost to </w:t>
      </w:r>
      <w:r w:rsidR="00675677" w:rsidRPr="00970F17">
        <w:rPr>
          <w:rFonts w:eastAsia="Times New Roman" w:cstheme="minorHAnsi"/>
          <w:color w:val="A6A6A6" w:themeColor="background1" w:themeShade="A6"/>
          <w:sz w:val="16"/>
          <w:szCs w:val="16"/>
          <w:lang w:eastAsia="en-GB"/>
        </w:rPr>
        <w:t>you.</w:t>
      </w:r>
    </w:p>
    <w:p w14:paraId="5CAC0B17" w14:textId="6F665839" w:rsidR="00705C0B" w:rsidRDefault="00705C0B" w:rsidP="00970F17">
      <w:pPr>
        <w:spacing w:before="0" w:after="0" w:line="240" w:lineRule="auto"/>
        <w:ind w:left="360"/>
        <w:jc w:val="both"/>
        <w:rPr>
          <w:rFonts w:eastAsia="Times New Roman" w:cstheme="minorHAnsi"/>
          <w:color w:val="A6A6A6" w:themeColor="background1" w:themeShade="A6"/>
          <w:sz w:val="16"/>
          <w:szCs w:val="16"/>
          <w:lang w:eastAsia="en-GB"/>
        </w:rPr>
      </w:pPr>
    </w:p>
    <w:p w14:paraId="44537E0A" w14:textId="77777777" w:rsidR="002F1FA5" w:rsidRPr="00970F17" w:rsidRDefault="002F1FA5" w:rsidP="00970F17">
      <w:pPr>
        <w:spacing w:before="0" w:after="0" w:line="240" w:lineRule="auto"/>
        <w:ind w:left="360"/>
        <w:jc w:val="both"/>
        <w:rPr>
          <w:rFonts w:eastAsia="Times New Roman" w:cstheme="minorHAnsi"/>
          <w:color w:val="A6A6A6" w:themeColor="background1" w:themeShade="A6"/>
          <w:sz w:val="16"/>
          <w:szCs w:val="16"/>
          <w:lang w:eastAsia="en-GB"/>
        </w:rPr>
      </w:pPr>
    </w:p>
    <w:p w14:paraId="4A3158B2" w14:textId="03A76661" w:rsidR="008E31E7" w:rsidRPr="00970F17" w:rsidRDefault="003C69DA" w:rsidP="002F1FA5">
      <w:pPr>
        <w:spacing w:before="0" w:after="0"/>
        <w:jc w:val="both"/>
        <w:rPr>
          <w:rFonts w:eastAsia="Times New Roman" w:cstheme="minorHAnsi"/>
          <w:b/>
          <w:bCs/>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USE</w:t>
      </w:r>
    </w:p>
    <w:p w14:paraId="42F25525" w14:textId="77777777" w:rsidR="002F1FA5" w:rsidRDefault="002F1FA5" w:rsidP="00970F17">
      <w:pPr>
        <w:spacing w:before="0" w:after="0" w:line="240" w:lineRule="auto"/>
        <w:ind w:left="360"/>
        <w:jc w:val="both"/>
        <w:rPr>
          <w:rFonts w:eastAsia="Times New Roman" w:cstheme="minorHAnsi"/>
          <w:color w:val="A6A6A6" w:themeColor="background1" w:themeShade="A6"/>
          <w:sz w:val="16"/>
          <w:szCs w:val="16"/>
          <w:lang w:eastAsia="en-GB"/>
        </w:rPr>
      </w:pPr>
    </w:p>
    <w:p w14:paraId="701A6054" w14:textId="2D83D11B" w:rsidR="003C69DA" w:rsidRDefault="003C69DA"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T</w:t>
      </w:r>
      <w:r w:rsidR="008E31E7" w:rsidRPr="00970F17">
        <w:rPr>
          <w:rFonts w:eastAsia="Times New Roman" w:cstheme="minorHAnsi"/>
          <w:color w:val="A6A6A6" w:themeColor="background1" w:themeShade="A6"/>
          <w:sz w:val="16"/>
          <w:szCs w:val="16"/>
          <w:lang w:eastAsia="en-GB"/>
        </w:rPr>
        <w:t>he antenna</w:t>
      </w:r>
      <w:r w:rsidRPr="00970F17">
        <w:rPr>
          <w:rFonts w:eastAsia="Times New Roman" w:cstheme="minorHAnsi"/>
          <w:color w:val="A6A6A6" w:themeColor="background1" w:themeShade="A6"/>
          <w:sz w:val="16"/>
          <w:szCs w:val="16"/>
          <w:lang w:eastAsia="en-GB"/>
        </w:rPr>
        <w:t>(s)</w:t>
      </w:r>
      <w:r w:rsidR="008E31E7" w:rsidRPr="00970F17">
        <w:rPr>
          <w:rFonts w:eastAsia="Times New Roman" w:cstheme="minorHAnsi"/>
          <w:color w:val="A6A6A6" w:themeColor="background1" w:themeShade="A6"/>
          <w:sz w:val="16"/>
          <w:szCs w:val="16"/>
          <w:lang w:eastAsia="en-GB"/>
        </w:rPr>
        <w:t xml:space="preserve"> </w:t>
      </w:r>
      <w:r w:rsidRPr="00970F17">
        <w:rPr>
          <w:rFonts w:eastAsia="Times New Roman" w:cstheme="minorHAnsi"/>
          <w:color w:val="A6A6A6" w:themeColor="background1" w:themeShade="A6"/>
          <w:sz w:val="16"/>
          <w:szCs w:val="16"/>
          <w:lang w:eastAsia="en-GB"/>
        </w:rPr>
        <w:t>and router remain</w:t>
      </w:r>
      <w:r w:rsidR="008E31E7" w:rsidRPr="00970F17">
        <w:rPr>
          <w:rFonts w:eastAsia="Times New Roman" w:cstheme="minorHAnsi"/>
          <w:color w:val="A6A6A6" w:themeColor="background1" w:themeShade="A6"/>
          <w:sz w:val="16"/>
          <w:szCs w:val="16"/>
          <w:lang w:eastAsia="en-GB"/>
        </w:rPr>
        <w:t xml:space="preserve"> </w:t>
      </w:r>
      <w:r w:rsidRPr="00970F17">
        <w:rPr>
          <w:rFonts w:eastAsia="Times New Roman" w:cstheme="minorHAnsi"/>
          <w:color w:val="A6A6A6" w:themeColor="background1" w:themeShade="A6"/>
          <w:sz w:val="16"/>
          <w:szCs w:val="16"/>
          <w:lang w:eastAsia="en-GB"/>
        </w:rPr>
        <w:t>the</w:t>
      </w:r>
      <w:r w:rsidR="008E31E7" w:rsidRPr="00970F17">
        <w:rPr>
          <w:rFonts w:eastAsia="Times New Roman" w:cstheme="minorHAnsi"/>
          <w:color w:val="A6A6A6" w:themeColor="background1" w:themeShade="A6"/>
          <w:sz w:val="16"/>
          <w:szCs w:val="16"/>
          <w:lang w:eastAsia="en-GB"/>
        </w:rPr>
        <w:t xml:space="preserve"> property</w:t>
      </w:r>
      <w:r w:rsidRPr="00970F17">
        <w:rPr>
          <w:rFonts w:eastAsia="Times New Roman" w:cstheme="minorHAnsi"/>
          <w:color w:val="A6A6A6" w:themeColor="background1" w:themeShade="A6"/>
          <w:sz w:val="16"/>
          <w:szCs w:val="16"/>
          <w:lang w:eastAsia="en-GB"/>
        </w:rPr>
        <w:t xml:space="preserve"> of No8 Networks Limited.</w:t>
      </w:r>
      <w:r w:rsidR="008E31E7" w:rsidRPr="00970F17">
        <w:rPr>
          <w:rFonts w:eastAsia="Times New Roman" w:cstheme="minorHAnsi"/>
          <w:color w:val="A6A6A6" w:themeColor="background1" w:themeShade="A6"/>
          <w:sz w:val="16"/>
          <w:szCs w:val="16"/>
          <w:lang w:eastAsia="en-GB"/>
        </w:rPr>
        <w:t xml:space="preserve"> If you interfere with the antenna and it stops working, then you’ll be responsible for the cost of repairs.</w:t>
      </w:r>
    </w:p>
    <w:p w14:paraId="34F9D4D2" w14:textId="77777777" w:rsidR="002F1FA5" w:rsidRDefault="002F1FA5" w:rsidP="00970F17">
      <w:pPr>
        <w:spacing w:before="0" w:after="0" w:line="240" w:lineRule="auto"/>
        <w:ind w:left="360"/>
        <w:jc w:val="both"/>
        <w:rPr>
          <w:rFonts w:eastAsia="Times New Roman" w:cstheme="minorHAnsi"/>
          <w:color w:val="A6A6A6" w:themeColor="background1" w:themeShade="A6"/>
          <w:sz w:val="16"/>
          <w:szCs w:val="16"/>
          <w:lang w:eastAsia="en-GB"/>
        </w:rPr>
      </w:pPr>
    </w:p>
    <w:p w14:paraId="5AF0E701" w14:textId="77777777" w:rsidR="00705C0B" w:rsidRPr="00970F17" w:rsidRDefault="00705C0B" w:rsidP="00970F17">
      <w:pPr>
        <w:spacing w:before="0" w:after="0" w:line="240" w:lineRule="auto"/>
        <w:ind w:left="360"/>
        <w:jc w:val="both"/>
        <w:rPr>
          <w:rFonts w:eastAsia="Times New Roman" w:cstheme="minorHAnsi"/>
          <w:color w:val="A6A6A6" w:themeColor="background1" w:themeShade="A6"/>
          <w:sz w:val="16"/>
          <w:szCs w:val="16"/>
          <w:lang w:eastAsia="en-GB"/>
        </w:rPr>
      </w:pPr>
    </w:p>
    <w:p w14:paraId="10E69D07" w14:textId="32B038E7" w:rsidR="002F1FA5" w:rsidRDefault="003C69DA" w:rsidP="002F1FA5">
      <w:pPr>
        <w:spacing w:before="0" w:after="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LEAVING US</w:t>
      </w:r>
    </w:p>
    <w:p w14:paraId="72AA36CE" w14:textId="65B94DB2" w:rsidR="008E31E7" w:rsidRPr="00970F17" w:rsidRDefault="008E31E7" w:rsidP="00970F17">
      <w:pPr>
        <w:spacing w:before="0" w:after="0" w:line="240" w:lineRule="auto"/>
        <w:ind w:left="360"/>
        <w:jc w:val="both"/>
        <w:rPr>
          <w:rFonts w:eastAsia="Times New Roman" w:cstheme="minorHAnsi"/>
          <w:color w:val="A6A6A6" w:themeColor="background1" w:themeShade="A6"/>
          <w:sz w:val="16"/>
          <w:szCs w:val="16"/>
          <w:lang w:eastAsia="en-GB"/>
        </w:rPr>
      </w:pPr>
      <w:r w:rsidRPr="00970F17">
        <w:rPr>
          <w:rFonts w:eastAsia="Times New Roman" w:cstheme="minorHAnsi"/>
          <w:color w:val="A6A6A6" w:themeColor="background1" w:themeShade="A6"/>
          <w:sz w:val="16"/>
          <w:szCs w:val="16"/>
          <w:lang w:eastAsia="en-GB"/>
        </w:rPr>
        <w:t xml:space="preserve">If you terminate your service </w:t>
      </w:r>
      <w:r w:rsidR="003C69DA" w:rsidRPr="00970F17">
        <w:rPr>
          <w:rFonts w:eastAsia="Times New Roman" w:cstheme="minorHAnsi"/>
          <w:color w:val="A6A6A6" w:themeColor="background1" w:themeShade="A6"/>
          <w:sz w:val="16"/>
          <w:szCs w:val="16"/>
          <w:lang w:eastAsia="en-GB"/>
        </w:rPr>
        <w:t>via the Client Zone, a technician will be dispatched at No8 Networks Limited convenience</w:t>
      </w:r>
      <w:r w:rsidR="00EA1B74" w:rsidRPr="00970F17">
        <w:rPr>
          <w:rFonts w:eastAsia="Times New Roman" w:cstheme="minorHAnsi"/>
          <w:color w:val="A6A6A6" w:themeColor="background1" w:themeShade="A6"/>
          <w:sz w:val="16"/>
          <w:szCs w:val="16"/>
          <w:lang w:eastAsia="en-GB"/>
        </w:rPr>
        <w:t xml:space="preserve"> to retrieve the antenna(s) and router</w:t>
      </w:r>
      <w:r w:rsidR="003C69DA" w:rsidRPr="00970F17">
        <w:rPr>
          <w:rFonts w:eastAsia="Times New Roman" w:cstheme="minorHAnsi"/>
          <w:color w:val="A6A6A6" w:themeColor="background1" w:themeShade="A6"/>
          <w:sz w:val="16"/>
          <w:szCs w:val="16"/>
          <w:lang w:eastAsia="en-GB"/>
        </w:rPr>
        <w:t>. Someone will need to be at the residence during this time.</w:t>
      </w:r>
    </w:p>
    <w:p w14:paraId="070573FA" w14:textId="77777777" w:rsidR="008E31E7" w:rsidRPr="00970F17" w:rsidRDefault="008E31E7" w:rsidP="008E31E7">
      <w:pPr>
        <w:jc w:val="both"/>
        <w:rPr>
          <w:rFonts w:cstheme="minorHAnsi"/>
          <w:color w:val="A6A6A6" w:themeColor="background1" w:themeShade="A6"/>
          <w:sz w:val="20"/>
          <w:szCs w:val="20"/>
        </w:rPr>
      </w:pPr>
    </w:p>
    <w:p w14:paraId="58AF5404" w14:textId="13906C1F" w:rsidR="00B00D4F" w:rsidRDefault="00B00D4F">
      <w:pPr>
        <w:rPr>
          <w:rFonts w:eastAsiaTheme="minorEastAsia"/>
          <w:bCs/>
          <w:caps/>
          <w:spacing w:val="28"/>
          <w:szCs w:val="18"/>
        </w:rPr>
      </w:pPr>
      <w:r>
        <w:br w:type="page"/>
      </w:r>
    </w:p>
    <w:p w14:paraId="5C99CA42" w14:textId="68CDA502" w:rsidR="00B00D4F" w:rsidRPr="00B00D4F" w:rsidRDefault="00920135" w:rsidP="00920135">
      <w:pPr>
        <w:spacing w:before="100" w:beforeAutospacing="1" w:after="100" w:afterAutospacing="1" w:line="240" w:lineRule="auto"/>
        <w:jc w:val="both"/>
        <w:outlineLvl w:val="0"/>
        <w:rPr>
          <w:rFonts w:eastAsia="Times New Roman" w:cstheme="minorHAnsi"/>
          <w:b/>
          <w:bCs/>
          <w:color w:val="A6A6A6" w:themeColor="background1" w:themeShade="A6"/>
          <w:kern w:val="36"/>
          <w:sz w:val="20"/>
          <w:szCs w:val="20"/>
          <w:lang w:val="en-NZ" w:eastAsia="en-GB"/>
        </w:rPr>
      </w:pPr>
      <w:r w:rsidRPr="00920135">
        <w:rPr>
          <w:rFonts w:eastAsia="Times New Roman" w:cstheme="minorHAnsi"/>
          <w:b/>
          <w:bCs/>
          <w:color w:val="A6A6A6" w:themeColor="background1" w:themeShade="A6"/>
          <w:kern w:val="36"/>
          <w:sz w:val="20"/>
          <w:szCs w:val="20"/>
          <w:lang w:val="en-NZ" w:eastAsia="en-GB"/>
        </w:rPr>
        <w:lastRenderedPageBreak/>
        <w:t>INTERNET TERMS &amp; POLICIES INTERNET ACCEPTABLE USE POLICY</w:t>
      </w:r>
    </w:p>
    <w:p w14:paraId="47BA6276" w14:textId="4F63473D"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 xml:space="preserve">INTRODUCTION This Acceptable Use Policy (“AUP”) is intended to help enhance the use of the Internet by preventing unacceptable use. It is not a “terms of service” or a billing guideline. Please refer to your Terms </w:t>
      </w:r>
      <w:r w:rsidR="00920135">
        <w:rPr>
          <w:rFonts w:eastAsia="Times New Roman" w:cstheme="minorHAnsi"/>
          <w:color w:val="A6A6A6" w:themeColor="background1" w:themeShade="A6"/>
          <w:sz w:val="16"/>
          <w:szCs w:val="16"/>
          <w:lang w:val="en-NZ" w:eastAsia="en-GB"/>
        </w:rPr>
        <w:t>a</w:t>
      </w:r>
      <w:r w:rsidRPr="00B00D4F">
        <w:rPr>
          <w:rFonts w:eastAsia="Times New Roman" w:cstheme="minorHAnsi"/>
          <w:color w:val="A6A6A6" w:themeColor="background1" w:themeShade="A6"/>
          <w:sz w:val="16"/>
          <w:szCs w:val="16"/>
          <w:lang w:val="en-NZ" w:eastAsia="en-GB"/>
        </w:rPr>
        <w:t xml:space="preserve">nd </w:t>
      </w:r>
      <w:r w:rsidR="00920135">
        <w:rPr>
          <w:rFonts w:eastAsia="Times New Roman" w:cstheme="minorHAnsi"/>
          <w:color w:val="A6A6A6" w:themeColor="background1" w:themeShade="A6"/>
          <w:sz w:val="16"/>
          <w:szCs w:val="16"/>
          <w:lang w:val="en-NZ" w:eastAsia="en-GB"/>
        </w:rPr>
        <w:t>C</w:t>
      </w:r>
      <w:r w:rsidRPr="00B00D4F">
        <w:rPr>
          <w:rFonts w:eastAsia="Times New Roman" w:cstheme="minorHAnsi"/>
          <w:color w:val="A6A6A6" w:themeColor="background1" w:themeShade="A6"/>
          <w:sz w:val="16"/>
          <w:szCs w:val="16"/>
          <w:lang w:val="en-NZ" w:eastAsia="en-GB"/>
        </w:rPr>
        <w:t>onditions.</w:t>
      </w:r>
    </w:p>
    <w:p w14:paraId="54601179"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PLEASE READ THIS POLICY CAREFULLY BEFORE ACCESSING THE SERVICE. BY ACCESSING THE SERVICE, YOU AGREE TO BE BOUND BY THIS POLICY. IF YOU DO NOT WISH TO BE BOUND BY THIS AUP, YOU MAY NOT ACCESS OR USE THE SERVICE.</w:t>
      </w:r>
    </w:p>
    <w:p w14:paraId="048B292D" w14:textId="528271CB"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 xml:space="preserve">This AUP applies to all data services provided by </w:t>
      </w:r>
      <w:r w:rsidR="00920135">
        <w:rPr>
          <w:rFonts w:eastAsia="Times New Roman" w:cstheme="minorHAnsi"/>
          <w:color w:val="A6A6A6" w:themeColor="background1" w:themeShade="A6"/>
          <w:sz w:val="16"/>
          <w:szCs w:val="16"/>
          <w:lang w:val="en-NZ" w:eastAsia="en-GB"/>
        </w:rPr>
        <w:t>No8 Networks Limited</w:t>
      </w:r>
      <w:r w:rsidRPr="00B00D4F">
        <w:rPr>
          <w:rFonts w:eastAsia="Times New Roman" w:cstheme="minorHAnsi"/>
          <w:color w:val="A6A6A6" w:themeColor="background1" w:themeShade="A6"/>
          <w:sz w:val="16"/>
          <w:szCs w:val="16"/>
          <w:lang w:val="en-NZ" w:eastAsia="en-GB"/>
        </w:rPr>
        <w:t xml:space="preserve"> and its affiliates (“Service Provider”) that provide or include access to the Internet, including but not limited to dialup, broadband DSL, high speed Internet and data services that are provided over a wireless data network (collectively, the “Services”).Your use of the Services indicates your acceptance of and agreement to abide by this Acceptable Use Policy. It is designed to help protect the Services, users of the Services and the Internet community from irresponsible or illegal activities. Service Provider may modify this AUP from time to time. In the event of any inconsistency between this AUP and the terms of any service agreement, this AUP shall govern and control.</w:t>
      </w:r>
    </w:p>
    <w:p w14:paraId="69B74B22"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GENERAL POLICY: ​Service Provider reserves the right in its sole discretion to deny or restrict your use of the Services, or immediately to suspend or terminate your Services, if the use of the Services by you or others, in Service Provider’s sole discretion violates this AUP, your Terms of Service or any other Service Provider policies, is objectionable or unlawful, or interferes with the functioning or use of the Internet or Service Provider’s network.</w:t>
      </w:r>
    </w:p>
    <w:p w14:paraId="37CA4280" w14:textId="46D5C0FE"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 xml:space="preserve">ILLEGAL AND PROHIBITED USE:​ This section is used to address actions, content or activities that are prohibited by law and by rules established by the Service Provider. These prohibitions and restrictions on use are not negotiable. Users found to engage in activities that Service Provider determines, in its sole discretion, violate this AUP may have their accounts terminated. Violators may also be subject to appropriate legal action and/or consequences. Service Provider reserves the right to cooperate with legal authorities and/or injured third parties in the investigation of any suspected illegal activity or civil wrong. Activities or misuse of Services, including the misuse of email, considered by Service Provider to be a violation of this AUP are as follows, but are not limited to: the posting, distribution, storage or transmission of material, information or communications that, whether explicitly stated, implied, or suggested through use of symbols, are obscene, indecent, pornographic, sadistic, cruel, or racist in content, or of a sexually explicit or graphic nature; or which espouses, promotes or incites bigotry, hatred, harassment, terrorism or racism; or which might be legally actionable for any reason; the posting, transmission, downloading or viewing of any material pornographic in nature involving actual images of children or minors or digitally or otherwise artificially created or manipulated images of children or minors, or any material whatsoever that may be deemed obscene under applicable law; accessing or attempting to access the accounts or computers of others, spoofing or attempting to spoof the URL or DNS or IP addresses of Service Provider or any other entity, or any attempt to penetrate or penetrate security measures of Service Provider or other entities’ systems (“hacking”), whether or not the intrusion results in corruption or loss of data; introducing viruses, worms, harmful code and/or Trojan horses on the Internet; violating any third party’s copyright, trademark, proprietary or other intellectual property rights; using any name or mark of Service Provider, its parent, affiliates or subsidiaries, as a hypertext link to any Web site or in any advertising publicity or other commercial manner; using the Services in a manner intended to threaten, harass, intimidate or terrorize; any indirect or attempted violations of this AUP; the unauthorized reselling of the Services; using the Services to transmit, retransmit, distribute, post, or store any material that in the judgment of Service Provider is threatening, fraudulent, </w:t>
      </w:r>
      <w:r w:rsidR="00920135" w:rsidRPr="00B00D4F">
        <w:rPr>
          <w:rFonts w:eastAsia="Times New Roman" w:cstheme="minorHAnsi"/>
          <w:color w:val="A6A6A6" w:themeColor="background1" w:themeShade="A6"/>
          <w:sz w:val="16"/>
          <w:szCs w:val="16"/>
          <w:lang w:val="en-NZ" w:eastAsia="en-GB"/>
        </w:rPr>
        <w:t>libellous</w:t>
      </w:r>
      <w:r w:rsidRPr="00B00D4F">
        <w:rPr>
          <w:rFonts w:eastAsia="Times New Roman" w:cstheme="minorHAnsi"/>
          <w:color w:val="A6A6A6" w:themeColor="background1" w:themeShade="A6"/>
          <w:sz w:val="16"/>
          <w:szCs w:val="16"/>
          <w:lang w:val="en-NZ" w:eastAsia="en-GB"/>
        </w:rPr>
        <w:t>, defamatory, or otherwise objectionable or unlawful; using the Services to participate in activities and/or services prohibited by federal, state or local law; distributing, posting, copying or disseminating copyrighted material including, but not limited to, movies, television programs and/or music; or inhibiting any other person’s use of the Services.</w:t>
      </w:r>
    </w:p>
    <w:p w14:paraId="6565F899"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EMAIL:​ Service Provider reserves the right to limit the file size of individual email mailboxes at its sole discretion. Individual email mailboxes found over the limit will be subject to deletion without notice. Deleted email will not be restored or saved. Service Provider reserves the right to limit the maximum transfer limit of any one message in its sole discretion and to reject or filter email based on source address and content. Examples are, but are not limited to, virus filtering and blocking open relay mail servers. Service Provider will not create or store back-ups of a customer’s email. The Services may not be used to transmit, retransmit, or distribute by e-mail or any other method any material that violates any condition of this AUP in the sole judgment of Service Provider. Activities considered by Service Provider to be a violation of this AUP are as follows, but are not limited to: Solicited e-mail that contains material that otherwise violates this AUP or any e-mail that falsifies the address or other information; harassing e-mail, whether through language, frequency, or size of messages; Any e-mail “chain letters” or other “pyramid schemes”; or Forging header information including, but not limited to, any attempt to circumvent the approval process for posting to a moderated newsgroup.</w:t>
      </w:r>
    </w:p>
    <w:p w14:paraId="13FEE618"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SPAM:​ Service Provider has a “zero tolerance” policy for SPAM or unsolicited commercial email or unsolicited bulk email. Any user of Services found or believed to be actively distributing or engaged in the mass distribution of unsolicited emails without consent of the intended receiver may have their account(s) terminated. You may not use the Service or any equipment or software provided by Service Provider: to send e-mail or other messages to someone who has indicated that he or she does not want to receive messages from you; to collect or receive responses from unsolicited e-mail messages (even if such e-mail was sent from accounts with other Internet service providers or e-mail services) that violate your Terms of Service or this AUP or the terms of use of other Internet service providers or e-mail services; to conduct “mail bombings” (e.g., to send more than ten copies of the same or substantially similar message, or to send very large messages or files, with the intent of disrupting a server or account); or to harvest e-mail addresses or personal information of other customers of Service Provider or the subscribers of any other network.</w:t>
      </w:r>
    </w:p>
    <w:p w14:paraId="34CDD866"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SHARING:​ You may permit other members of your household to access the Services for use within your household. You as the account holder shall ensure that any other users of the Services are aware of and comply with your Terms of Service and this AUP, and you agree to be held responsible for any activity or use of the services on that account, whether or not authorized by you.</w:t>
      </w:r>
    </w:p>
    <w:p w14:paraId="57F384F0"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 xml:space="preserve">COMMERCIAL USE:​ Reselling Services or offering the use of Services for added value to a commercial entity without Service Provider’s authorization is prohibited. Services are designed for the account holder’s use only and may not be used for commercial purposes without the Service Provider’s explicit consent. You also agree not to use Services for operation as an Internet Service Provider (ISP), or for any </w:t>
      </w:r>
      <w:r w:rsidRPr="00B00D4F">
        <w:rPr>
          <w:rFonts w:eastAsia="Times New Roman" w:cstheme="minorHAnsi"/>
          <w:color w:val="A6A6A6" w:themeColor="background1" w:themeShade="A6"/>
          <w:sz w:val="16"/>
          <w:szCs w:val="16"/>
          <w:lang w:val="en-NZ" w:eastAsia="en-GB"/>
        </w:rPr>
        <w:lastRenderedPageBreak/>
        <w:t>other business enterprise including, without limitation, IP address translation or similar facilities intended to provide access, operating or allowing others to operate servers of any type, or any other device, equipment and/or software providing server-like functionality in connection with Service Provider’s services, unless expressly authorized.</w:t>
      </w:r>
    </w:p>
    <w:p w14:paraId="343FDAC2"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UPSTREAM PROVIDER:​ An “upstream provider” is any company that provides Service Provider bandwidth, network access and/or other services. It shall be a violation of this AUP to use the Services in any way that is unlawful, harmful to or interferes with the network of any upstream provider or that violates the policies of any other provider that is accessed through the Services.</w:t>
      </w:r>
    </w:p>
    <w:p w14:paraId="10B809B7"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SYSTEM &amp; NETWORK SECURITY: ​Violations of system or network security are prohibited and may result in criminal and civil liability. Service Provider will investigate incidents involving such violations and may involve and will cooperate with law enforcement if a criminal violation is suspected. Examples of system or network security violations include, without limitation, the following: port scanning, probes, data capture, denial of service, and access of restricted systems. attempted access of systems not previously given access to. anything deemed “hacking” or “cracking” to the systems, network or users. unauthorized access to or use of data, including any attempt to circumvent user authentication or security of any host, network, or account (hacking, cracking, port scans, or flood pings). unauthorized monitoring of data or traffic. interfering with service to any user, host, system or network. conducting denial of service attacks. any attempt to disrupt Services including, but not limited to, distributing or introducing viruses, worms, or other harmful software. creating an active full time connection on a dial-up account. access by using artificial means, involving software, programming, or any other method.</w:t>
      </w:r>
    </w:p>
    <w:p w14:paraId="7F595EA9" w14:textId="50F34176"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COPYRIGHT INFRINGEMENT/REPEAT INFRINGER POLICY: ​Service Provider respects the intellectual property rights of third parties, including those granted under the US copyright laws, and the interests of its subscribers and content providers on the Internet. You may not store material of any type or in any format on, or disseminate such material over, Service Provider’s systems or servers in any manner that constitutes an infringement of third party intellectual property rights. In accordance with the Digital Millennium Copyright Act of 1998 (DMCA) and other applicable law, it is the policy of Service Provider, in appropriate circumstances and in Service Provider’s sole judgment, to terminate Services provided to any subscriber who infringes third party intellectual property rights, including repeat infringers. In addition, Service Provider expressly reserves the right to terminate or suspend the Services of any subscriber if Service Provider, in its sole judgment, believes that circumstances relating to the infringement of third party intellectual property rights warrant such action. These policies are in addition to and do not affect or modify any other rights Service Provider may have under law or contract. Service Provider’s DMCA policy is posted on its website which can be found at www.</w:t>
      </w:r>
      <w:r w:rsidR="00920135">
        <w:rPr>
          <w:rFonts w:eastAsia="Times New Roman" w:cstheme="minorHAnsi"/>
          <w:color w:val="A6A6A6" w:themeColor="background1" w:themeShade="A6"/>
          <w:sz w:val="16"/>
          <w:szCs w:val="16"/>
          <w:lang w:val="en-NZ" w:eastAsia="en-GB"/>
        </w:rPr>
        <w:t>No8 Networks Limited</w:t>
      </w:r>
      <w:r w:rsidRPr="00B00D4F">
        <w:rPr>
          <w:rFonts w:eastAsia="Times New Roman" w:cstheme="minorHAnsi"/>
          <w:color w:val="A6A6A6" w:themeColor="background1" w:themeShade="A6"/>
          <w:sz w:val="16"/>
          <w:szCs w:val="16"/>
          <w:lang w:val="en-NZ" w:eastAsia="en-GB"/>
        </w:rPr>
        <w:t>.net.</w:t>
      </w:r>
    </w:p>
    <w:p w14:paraId="2291678B"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USER RESPONSIBILITY:​ Users need to be aware that they do not operate in a vacuum. Safe practices need to be taken by the users to protect themselves and others including, without limitation, the following: Users are responsible for account passwords and should keep them safe. Do NOT share account information, user names or passwords. Do NOT leave username and passwords in the open. If a user feels that the account was compromised, the username and or password should be changed at once. Users are responsible for obtaining, maintaining, updating and protecting their own equipment and software necessary to use the Services. Anti-virus software and personal firewalls are strongly encouraged. Users are responsible for any misuse of Services that occurs through user’s account, even if that misuse was not authorized by the user. Users are responsible for protecting their accounts and must take steps to insure that others do not gain unauthorized access to user’s account or the misuse Services. Wi-Fi and access to the Services using a Wi-Fi radio, wireless modem or router or Wi-Fi hotspots is provided over wireless radio waves, which means that your transmissions could be intercepted by unauthorized persons. Users are responsible for securing wireless equipment and wireless data networks to avoid misuse of the Services, infringement of third party intellectual property rights, the introduction of viruses, and the unauthorized viewing of content or other breaches, including any breaches related to home security services that utilize wireless networks. Users are responsible for the back-up and restoration of their data.</w:t>
      </w:r>
    </w:p>
    <w:p w14:paraId="3F3DF392" w14:textId="77777777"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ADMINISTRATIVE DISCRETION:​ Service Provider has sole and final discretion over all aspects of the Services, Service Provider’s network and this AUP. Service Provider reserves the right to terminate any account or service without cause or prior notice.</w:t>
      </w:r>
    </w:p>
    <w:p w14:paraId="46B60B18" w14:textId="248C89DB"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VIOLATION AND MONITORING:​ Service Provider does not intend to actively monitor the content of web sites, e-mail, news groups, or material created or accessible over its services. However, Service Provider reserves the right to monitor such services or any services on or within our network at any time. Violations, attempted violations, and/or concerns should be sent via email to hello@</w:t>
      </w:r>
      <w:r w:rsidR="00920135">
        <w:rPr>
          <w:rFonts w:eastAsia="Times New Roman" w:cstheme="minorHAnsi"/>
          <w:color w:val="A6A6A6" w:themeColor="background1" w:themeShade="A6"/>
          <w:sz w:val="16"/>
          <w:szCs w:val="16"/>
          <w:lang w:val="en-NZ" w:eastAsia="en-GB"/>
        </w:rPr>
        <w:t>No8 Networks Limited</w:t>
      </w:r>
      <w:r w:rsidRPr="00B00D4F">
        <w:rPr>
          <w:rFonts w:eastAsia="Times New Roman" w:cstheme="minorHAnsi"/>
          <w:color w:val="A6A6A6" w:themeColor="background1" w:themeShade="A6"/>
          <w:sz w:val="16"/>
          <w:szCs w:val="16"/>
          <w:lang w:val="en-NZ" w:eastAsia="en-GB"/>
        </w:rPr>
        <w:t>.net. When reporting anything to Service Provider please include: The Internet protocol address used to commit the alleged violation. The date, time and time zone of such violation. Evidence of the violation, including, if applicable, full headers from emails, firewall logs, traffic dumps or information pertaining to the events in question. Do not send excerpted parts of a message; sending the entire message with full headers helps prevent misunderstandings based on incomplete information or information taken out of context. Service Provider has sole judgment and discretion on how we enforce this AUP.</w:t>
      </w:r>
    </w:p>
    <w:p w14:paraId="50D47681" w14:textId="6B695808" w:rsidR="00B00D4F" w:rsidRPr="00B00D4F" w:rsidRDefault="00B00D4F" w:rsidP="00920135">
      <w:pPr>
        <w:spacing w:before="100" w:beforeAutospacing="1" w:after="100" w:afterAutospacing="1" w:line="240" w:lineRule="auto"/>
        <w:jc w:val="both"/>
        <w:rPr>
          <w:rFonts w:eastAsia="Times New Roman" w:cstheme="minorHAnsi"/>
          <w:color w:val="A6A6A6" w:themeColor="background1" w:themeShade="A6"/>
          <w:sz w:val="16"/>
          <w:szCs w:val="16"/>
          <w:lang w:val="en-NZ" w:eastAsia="en-GB"/>
        </w:rPr>
      </w:pPr>
      <w:r w:rsidRPr="00B00D4F">
        <w:rPr>
          <w:rFonts w:eastAsia="Times New Roman" w:cstheme="minorHAnsi"/>
          <w:color w:val="A6A6A6" w:themeColor="background1" w:themeShade="A6"/>
          <w:sz w:val="16"/>
          <w:szCs w:val="16"/>
          <w:lang w:val="en-NZ" w:eastAsia="en-GB"/>
        </w:rPr>
        <w:t>UPDATE AND MODIFICATION: ​Updates and modifications to this AUP are considered effective immediately and it is the end user’s responsibility to stay current. Service Provider can make changes to the AUP at any time without notice. The current and updated version of this AUP will be posted on Service Provider’s website.</w:t>
      </w:r>
    </w:p>
    <w:p w14:paraId="26908CCC" w14:textId="77777777" w:rsidR="001F1FB6" w:rsidRDefault="001F1FB6" w:rsidP="008E31E7">
      <w:pPr>
        <w:pStyle w:val="Signature"/>
        <w:tabs>
          <w:tab w:val="left" w:pos="2920"/>
        </w:tabs>
      </w:pPr>
    </w:p>
    <w:sectPr w:rsidR="001F1FB6" w:rsidSect="00F25C72">
      <w:footerReference w:type="even" r:id="rId10"/>
      <w:footerReference w:type="default" r:id="rId11"/>
      <w:footerReference w:type="first" r:id="rId12"/>
      <w:pgSz w:w="11907" w:h="16839" w:code="9"/>
      <w:pgMar w:top="1440" w:right="1008" w:bottom="1440" w:left="1008" w:header="720"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ACF9C3" w14:textId="77777777" w:rsidR="00AB2400" w:rsidRDefault="00AB2400">
      <w:pPr>
        <w:spacing w:before="0" w:after="0" w:line="240" w:lineRule="auto"/>
      </w:pPr>
      <w:r>
        <w:separator/>
      </w:r>
    </w:p>
    <w:p w14:paraId="22F69A1D" w14:textId="77777777" w:rsidR="00AB2400" w:rsidRDefault="00AB2400"/>
    <w:p w14:paraId="69831011" w14:textId="77777777" w:rsidR="00AB2400" w:rsidRDefault="00AB2400"/>
    <w:p w14:paraId="640C4B98" w14:textId="77777777" w:rsidR="00AB2400" w:rsidRDefault="00AB2400"/>
  </w:endnote>
  <w:endnote w:type="continuationSeparator" w:id="0">
    <w:p w14:paraId="577F0A86" w14:textId="77777777" w:rsidR="00AB2400" w:rsidRDefault="00AB2400">
      <w:pPr>
        <w:spacing w:before="0" w:after="0" w:line="240" w:lineRule="auto"/>
      </w:pPr>
      <w:r>
        <w:continuationSeparator/>
      </w:r>
    </w:p>
    <w:p w14:paraId="3FC3A413" w14:textId="77777777" w:rsidR="00AB2400" w:rsidRDefault="00AB2400"/>
    <w:p w14:paraId="4F7A4E3C" w14:textId="77777777" w:rsidR="00AB2400" w:rsidRDefault="00AB2400"/>
    <w:p w14:paraId="22182BC4" w14:textId="77777777" w:rsidR="00AB2400" w:rsidRDefault="00AB24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FZShuTi">
    <w:altName w:val="方正舒体"/>
    <w:panose1 w:val="020B0604020202020204"/>
    <w:charset w:val="86"/>
    <w:family w:val="auto"/>
    <w:pitch w:val="variable"/>
    <w:sig w:usb0="00000003" w:usb1="080E0000" w:usb2="00000010" w:usb3="00000000" w:csb0="00040000" w:csb1="00000000"/>
  </w:font>
  <w:font w:name="SimHei">
    <w:altName w:val="黑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47044849"/>
      <w:docPartObj>
        <w:docPartGallery w:val="Page Numbers (Bottom of Page)"/>
        <w:docPartUnique/>
      </w:docPartObj>
    </w:sdtPr>
    <w:sdtContent>
      <w:p w14:paraId="1592C3E6" w14:textId="4531A2A5" w:rsidR="00F25C72" w:rsidRDefault="00F25C72" w:rsidP="00CB4F3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A7D9CF" w14:textId="0D1C3BA5" w:rsidR="00F25C72" w:rsidRDefault="00F25C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49CD8B" w14:textId="584A22E4" w:rsidR="001F1FB6" w:rsidRPr="00F25C72" w:rsidRDefault="00F25C72">
    <w:pPr>
      <w:pStyle w:val="Footer"/>
      <w:rPr>
        <w:sz w:val="16"/>
        <w:szCs w:val="16"/>
      </w:rPr>
    </w:pPr>
    <w:r>
      <w:rPr>
        <w:sz w:val="16"/>
        <w:szCs w:val="16"/>
      </w:rPr>
      <w:t>NO8 NETWORKS TERMS AND CONDITIONS</w:t>
    </w:r>
    <w:r w:rsidRPr="00F25C72">
      <w:rPr>
        <w:sz w:val="16"/>
        <w:szCs w:val="16"/>
      </w:rPr>
      <w:ptab w:relativeTo="margin" w:alignment="center" w:leader="none"/>
    </w:r>
    <w:r w:rsidRPr="00F25C72">
      <w:rPr>
        <w:sz w:val="16"/>
        <w:szCs w:val="16"/>
      </w:rPr>
      <w:ptab w:relativeTo="margin" w:alignment="right" w:leader="none"/>
    </w:r>
    <w:r>
      <w:rPr>
        <w:sz w:val="16"/>
        <w:szCs w:val="16"/>
      </w:rPr>
      <w:t>REVISION 1.0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183617" w14:textId="4C0886BC" w:rsidR="001F1FB6" w:rsidRPr="00480FF6" w:rsidRDefault="00F25C72" w:rsidP="00480FF6">
    <w:pPr>
      <w:pStyle w:val="Footer"/>
      <w:tabs>
        <w:tab w:val="left" w:pos="4536"/>
        <w:tab w:val="left" w:pos="8789"/>
      </w:tabs>
      <w:rPr>
        <w:sz w:val="16"/>
        <w:szCs w:val="16"/>
      </w:rPr>
    </w:pPr>
    <w:sdt>
      <w:sdtPr>
        <w:rPr>
          <w:sz w:val="16"/>
          <w:szCs w:val="16"/>
        </w:rPr>
        <w:id w:val="969400743"/>
        <w:placeholder>
          <w:docPart w:val="71B4CE8BE035CC43B4562CA859C63F8B"/>
        </w:placeholder>
        <w:temporary/>
        <w:showingPlcHdr/>
        <w15:appearance w15:val="hidden"/>
      </w:sdtPr>
      <w:sdtContent>
        <w:r w:rsidRPr="00F25C72">
          <w:rPr>
            <w:sz w:val="16"/>
            <w:szCs w:val="16"/>
          </w:rPr>
          <w:t>[Type here]</w:t>
        </w:r>
      </w:sdtContent>
    </w:sdt>
    <w:r w:rsidRPr="00F25C72">
      <w:rPr>
        <w:sz w:val="16"/>
        <w:szCs w:val="16"/>
      </w:rPr>
      <w:ptab w:relativeTo="margin" w:alignment="center" w:leader="none"/>
    </w:r>
    <w:sdt>
      <w:sdtPr>
        <w:rPr>
          <w:sz w:val="16"/>
          <w:szCs w:val="16"/>
        </w:rPr>
        <w:id w:val="969400748"/>
        <w:placeholder>
          <w:docPart w:val="71B4CE8BE035CC43B4562CA859C63F8B"/>
        </w:placeholder>
        <w:temporary/>
        <w:showingPlcHdr/>
        <w15:appearance w15:val="hidden"/>
      </w:sdtPr>
      <w:sdtContent>
        <w:r w:rsidRPr="00F25C72">
          <w:rPr>
            <w:sz w:val="16"/>
            <w:szCs w:val="16"/>
          </w:rPr>
          <w:t>[Type here]</w:t>
        </w:r>
      </w:sdtContent>
    </w:sdt>
    <w:r w:rsidRPr="00F25C72">
      <w:rPr>
        <w:sz w:val="16"/>
        <w:szCs w:val="16"/>
      </w:rPr>
      <w:ptab w:relativeTo="margin" w:alignment="right" w:leader="none"/>
    </w:r>
    <w:sdt>
      <w:sdtPr>
        <w:rPr>
          <w:sz w:val="16"/>
          <w:szCs w:val="16"/>
        </w:rPr>
        <w:id w:val="969400753"/>
        <w:placeholder>
          <w:docPart w:val="71B4CE8BE035CC43B4562CA859C63F8B"/>
        </w:placeholder>
        <w:temporary/>
        <w:showingPlcHdr/>
        <w15:appearance w15:val="hidden"/>
      </w:sdtPr>
      <w:sdtContent>
        <w:r w:rsidRPr="00F25C72">
          <w:rPr>
            <w:sz w:val="16"/>
            <w:szCs w:val="16"/>
          </w:rPr>
          <w:t>[Type here]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DAB804" w14:textId="77777777" w:rsidR="00AB2400" w:rsidRDefault="00AB2400">
      <w:pPr>
        <w:spacing w:before="0" w:after="0" w:line="240" w:lineRule="auto"/>
      </w:pPr>
      <w:r>
        <w:separator/>
      </w:r>
    </w:p>
    <w:p w14:paraId="71D255B4" w14:textId="77777777" w:rsidR="00AB2400" w:rsidRDefault="00AB2400"/>
    <w:p w14:paraId="2D2EDBF1" w14:textId="77777777" w:rsidR="00AB2400" w:rsidRDefault="00AB2400"/>
    <w:p w14:paraId="79B888A2" w14:textId="77777777" w:rsidR="00AB2400" w:rsidRDefault="00AB2400"/>
  </w:footnote>
  <w:footnote w:type="continuationSeparator" w:id="0">
    <w:p w14:paraId="4962534D" w14:textId="77777777" w:rsidR="00AB2400" w:rsidRDefault="00AB2400">
      <w:pPr>
        <w:spacing w:before="0" w:after="0" w:line="240" w:lineRule="auto"/>
      </w:pPr>
      <w:r>
        <w:continuationSeparator/>
      </w:r>
    </w:p>
    <w:p w14:paraId="5C229740" w14:textId="77777777" w:rsidR="00AB2400" w:rsidRDefault="00AB2400"/>
    <w:p w14:paraId="361149C4" w14:textId="77777777" w:rsidR="00AB2400" w:rsidRDefault="00AB2400"/>
    <w:p w14:paraId="5047C409" w14:textId="77777777" w:rsidR="00AB2400" w:rsidRDefault="00AB240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DD323A"/>
    <w:multiLevelType w:val="multilevel"/>
    <w:tmpl w:val="38B28D5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CAF27AE"/>
    <w:multiLevelType w:val="multilevel"/>
    <w:tmpl w:val="0AC813FA"/>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36DEB"/>
    <w:multiLevelType w:val="multilevel"/>
    <w:tmpl w:val="489CE9F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9A1491"/>
    <w:multiLevelType w:val="multilevel"/>
    <w:tmpl w:val="41527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F377D2"/>
    <w:multiLevelType w:val="multilevel"/>
    <w:tmpl w:val="1772BA2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E654B6"/>
    <w:multiLevelType w:val="multilevel"/>
    <w:tmpl w:val="3DEACED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02E0D3D"/>
    <w:multiLevelType w:val="multilevel"/>
    <w:tmpl w:val="21B800E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A35C80"/>
    <w:multiLevelType w:val="multilevel"/>
    <w:tmpl w:val="D6ECC3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6DD799F"/>
    <w:multiLevelType w:val="multilevel"/>
    <w:tmpl w:val="135AE47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B02005D"/>
    <w:multiLevelType w:val="multilevel"/>
    <w:tmpl w:val="343E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07756B"/>
    <w:multiLevelType w:val="multilevel"/>
    <w:tmpl w:val="C12EAA2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6E3F28"/>
    <w:multiLevelType w:val="multilevel"/>
    <w:tmpl w:val="365CE6E2"/>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39966A9"/>
    <w:multiLevelType w:val="multilevel"/>
    <w:tmpl w:val="4D6CB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922183"/>
    <w:multiLevelType w:val="multilevel"/>
    <w:tmpl w:val="ACE44BA6"/>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EC149B7"/>
    <w:multiLevelType w:val="multilevel"/>
    <w:tmpl w:val="4B2681EA"/>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592848"/>
    <w:multiLevelType w:val="multilevel"/>
    <w:tmpl w:val="F9D61EB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7"/>
  </w:num>
  <w:num w:numId="3">
    <w:abstractNumId w:val="10"/>
  </w:num>
  <w:num w:numId="4">
    <w:abstractNumId w:val="5"/>
  </w:num>
  <w:num w:numId="5">
    <w:abstractNumId w:val="2"/>
  </w:num>
  <w:num w:numId="6">
    <w:abstractNumId w:val="14"/>
  </w:num>
  <w:num w:numId="7">
    <w:abstractNumId w:val="1"/>
  </w:num>
  <w:num w:numId="8">
    <w:abstractNumId w:val="0"/>
  </w:num>
  <w:num w:numId="9">
    <w:abstractNumId w:val="8"/>
  </w:num>
  <w:num w:numId="10">
    <w:abstractNumId w:val="6"/>
  </w:num>
  <w:num w:numId="11">
    <w:abstractNumId w:val="15"/>
  </w:num>
  <w:num w:numId="12">
    <w:abstractNumId w:val="13"/>
  </w:num>
  <w:num w:numId="13">
    <w:abstractNumId w:val="11"/>
  </w:num>
  <w:num w:numId="14">
    <w:abstractNumId w:val="3"/>
  </w:num>
  <w:num w:numId="15">
    <w:abstractNumId w:val="9"/>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1E7"/>
    <w:rsid w:val="000F255D"/>
    <w:rsid w:val="001A4A2F"/>
    <w:rsid w:val="001F1FB6"/>
    <w:rsid w:val="0025163D"/>
    <w:rsid w:val="002F1FA5"/>
    <w:rsid w:val="00323E7B"/>
    <w:rsid w:val="003C69DA"/>
    <w:rsid w:val="003F4FAB"/>
    <w:rsid w:val="00480FF6"/>
    <w:rsid w:val="004A7951"/>
    <w:rsid w:val="004D5362"/>
    <w:rsid w:val="00531B8B"/>
    <w:rsid w:val="005F47B4"/>
    <w:rsid w:val="00633A11"/>
    <w:rsid w:val="00675677"/>
    <w:rsid w:val="006F0D4C"/>
    <w:rsid w:val="00705C0B"/>
    <w:rsid w:val="008C11A3"/>
    <w:rsid w:val="008E31E7"/>
    <w:rsid w:val="00920135"/>
    <w:rsid w:val="00970F17"/>
    <w:rsid w:val="009D1178"/>
    <w:rsid w:val="00A721B7"/>
    <w:rsid w:val="00AB2400"/>
    <w:rsid w:val="00AE34FD"/>
    <w:rsid w:val="00B00D4F"/>
    <w:rsid w:val="00B33DE6"/>
    <w:rsid w:val="00B722F4"/>
    <w:rsid w:val="00C629E7"/>
    <w:rsid w:val="00DF21DC"/>
    <w:rsid w:val="00E3498F"/>
    <w:rsid w:val="00E41337"/>
    <w:rsid w:val="00E41AF1"/>
    <w:rsid w:val="00E55E2F"/>
    <w:rsid w:val="00EA1B74"/>
    <w:rsid w:val="00EB71E9"/>
    <w:rsid w:val="00F25C72"/>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245CF6"/>
  <w15:chartTrackingRefBased/>
  <w15:docId w15:val="{39BF73B2-CA24-AA49-9628-78F984C4F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color w:val="7F7F7F" w:themeColor="text1" w:themeTint="80"/>
        <w:sz w:val="24"/>
        <w:szCs w:val="24"/>
        <w:lang w:val="en-US" w:eastAsia="ja-JP" w:bidi="ar-SA"/>
      </w:rPr>
    </w:rPrDefault>
    <w:pPrDefault>
      <w:pPr>
        <w:spacing w:before="160" w:after="32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 w:unhideWhenUsed="1"/>
    <w:lsdException w:name="Closing" w:semiHidden="1" w:uiPriority="32" w:unhideWhenUsed="1" w:qFormat="1"/>
    <w:lsdException w:name="Signature" w:semiHidden="1" w:uiPriority="33"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line="240" w:lineRule="auto"/>
      <w:outlineLvl w:val="0"/>
    </w:pPr>
    <w:rPr>
      <w:rFonts w:asciiTheme="majorHAnsi" w:eastAsiaTheme="majorEastAsia" w:hAnsiTheme="majorHAnsi" w:cstheme="majorBidi"/>
      <w:caps/>
      <w:color w:val="0072C6" w:themeColor="accent1"/>
      <w:spacing w:val="14"/>
      <w:sz w:val="64"/>
      <w:szCs w:val="32"/>
    </w:rPr>
  </w:style>
  <w:style w:type="paragraph" w:styleId="Heading2">
    <w:name w:val="heading 2"/>
    <w:basedOn w:val="Normal"/>
    <w:next w:val="Normal"/>
    <w:link w:val="Heading2Char"/>
    <w:uiPriority w:val="9"/>
    <w:unhideWhenUsed/>
    <w:qFormat/>
    <w:pPr>
      <w:keepNext/>
      <w:keepLines/>
      <w:spacing w:after="240" w:line="240" w:lineRule="auto"/>
      <w:contextualSpacing/>
      <w:outlineLvl w:val="1"/>
    </w:pPr>
    <w:rPr>
      <w:rFonts w:asciiTheme="majorHAnsi" w:eastAsiaTheme="majorEastAsia" w:hAnsiTheme="majorHAnsi" w:cstheme="majorBidi"/>
      <w:caps/>
      <w:color w:val="0072C6" w:themeColor="accent1"/>
      <w:sz w:val="40"/>
      <w:szCs w:val="26"/>
    </w:rPr>
  </w:style>
  <w:style w:type="paragraph" w:styleId="Heading3">
    <w:name w:val="heading 3"/>
    <w:basedOn w:val="Normal"/>
    <w:next w:val="Normal"/>
    <w:link w:val="Heading3Char"/>
    <w:uiPriority w:val="9"/>
    <w:unhideWhenUsed/>
    <w:qFormat/>
    <w:pPr>
      <w:keepNext/>
      <w:keepLines/>
      <w:spacing w:before="40" w:after="0"/>
      <w:outlineLvl w:val="2"/>
    </w:pPr>
    <w:rPr>
      <w:rFonts w:asciiTheme="majorHAnsi" w:eastAsiaTheme="majorEastAsia" w:hAnsiTheme="majorHAnsi" w:cstheme="majorBidi"/>
      <w:color w:val="0072C6" w:themeColor="accent1"/>
    </w:rPr>
  </w:style>
  <w:style w:type="paragraph" w:styleId="Heading4">
    <w:name w:val="heading 4"/>
    <w:basedOn w:val="Normal"/>
    <w:next w:val="Normal"/>
    <w:link w:val="Heading4Char"/>
    <w:uiPriority w:val="9"/>
    <w:unhideWhenUsed/>
    <w:qFormat/>
    <w:pPr>
      <w:keepNext/>
      <w:keepLines/>
      <w:spacing w:before="0" w:after="200" w:line="240" w:lineRule="auto"/>
      <w:outlineLvl w:val="3"/>
    </w:pPr>
    <w:rPr>
      <w:rFonts w:asciiTheme="majorHAnsi" w:eastAsiaTheme="majorEastAsia" w:hAnsiTheme="majorHAnsi" w:cstheme="majorBidi"/>
      <w:iCs/>
      <w:color w:val="0072C6" w:themeColor="accent1"/>
      <w:sz w:val="34"/>
    </w:rPr>
  </w:style>
  <w:style w:type="paragraph" w:styleId="Heading5">
    <w:name w:val="heading 5"/>
    <w:basedOn w:val="Normal"/>
    <w:next w:val="Normal"/>
    <w:link w:val="Heading5Char"/>
    <w:uiPriority w:val="9"/>
    <w:semiHidden/>
    <w:unhideWhenUsed/>
    <w:qFormat/>
    <w:pPr>
      <w:keepNext/>
      <w:keepLines/>
      <w:spacing w:after="180" w:line="240" w:lineRule="auto"/>
      <w:outlineLvl w:val="4"/>
    </w:pPr>
    <w:rPr>
      <w:rFonts w:asciiTheme="majorHAnsi" w:eastAsiaTheme="majorEastAsia" w:hAnsiTheme="majorHAnsi" w:cstheme="majorBidi"/>
      <w:i/>
      <w:color w:val="0072C6" w:themeColor="accent1"/>
      <w:sz w:val="34"/>
    </w:rPr>
  </w:style>
  <w:style w:type="paragraph" w:styleId="Heading6">
    <w:name w:val="heading 6"/>
    <w:basedOn w:val="Normal"/>
    <w:next w:val="Normal"/>
    <w:link w:val="Heading6Char"/>
    <w:uiPriority w:val="9"/>
    <w:semiHidden/>
    <w:unhideWhenUsed/>
    <w:qFormat/>
    <w:pPr>
      <w:keepNext/>
      <w:keepLines/>
      <w:spacing w:after="180" w:line="240" w:lineRule="auto"/>
      <w:outlineLvl w:val="5"/>
    </w:pPr>
    <w:rPr>
      <w:rFonts w:asciiTheme="majorHAnsi" w:eastAsiaTheme="majorEastAsia" w:hAnsiTheme="majorHAnsi" w:cstheme="majorBidi"/>
      <w:sz w:val="30"/>
    </w:rPr>
  </w:style>
  <w:style w:type="paragraph" w:styleId="Heading7">
    <w:name w:val="heading 7"/>
    <w:basedOn w:val="Normal"/>
    <w:next w:val="Normal"/>
    <w:link w:val="Heading7Char"/>
    <w:uiPriority w:val="9"/>
    <w:semiHidden/>
    <w:unhideWhenUsed/>
    <w:qFormat/>
    <w:pPr>
      <w:keepNext/>
      <w:keepLines/>
      <w:spacing w:after="180" w:line="240" w:lineRule="auto"/>
      <w:outlineLvl w:val="6"/>
    </w:pPr>
    <w:rPr>
      <w:rFonts w:asciiTheme="majorHAnsi" w:eastAsiaTheme="majorEastAsia" w:hAnsiTheme="majorHAnsi" w:cstheme="majorBidi"/>
      <w:i/>
      <w:iCs/>
      <w:sz w:val="30"/>
    </w:rPr>
  </w:style>
  <w:style w:type="paragraph" w:styleId="Heading8">
    <w:name w:val="heading 8"/>
    <w:basedOn w:val="Normal"/>
    <w:next w:val="Normal"/>
    <w:link w:val="Heading8Char"/>
    <w:uiPriority w:val="9"/>
    <w:semiHidden/>
    <w:unhideWhenUsed/>
    <w:qFormat/>
    <w:pPr>
      <w:keepNext/>
      <w:keepLines/>
      <w:spacing w:after="180" w:line="240" w:lineRule="auto"/>
      <w:outlineLvl w:val="7"/>
    </w:pPr>
    <w:rPr>
      <w:rFonts w:asciiTheme="majorHAnsi" w:eastAsiaTheme="majorEastAsia" w:hAnsiTheme="majorHAnsi" w:cstheme="majorBidi"/>
      <w:sz w:val="26"/>
      <w:szCs w:val="21"/>
    </w:rPr>
  </w:style>
  <w:style w:type="paragraph" w:styleId="Heading9">
    <w:name w:val="heading 9"/>
    <w:basedOn w:val="Normal"/>
    <w:next w:val="Normal"/>
    <w:link w:val="Heading9Char"/>
    <w:uiPriority w:val="9"/>
    <w:semiHidden/>
    <w:unhideWhenUsed/>
    <w:qFormat/>
    <w:pPr>
      <w:keepNext/>
      <w:keepLines/>
      <w:spacing w:after="180" w:line="240" w:lineRule="auto"/>
      <w:outlineLvl w:val="8"/>
    </w:pPr>
    <w:rPr>
      <w:rFonts w:asciiTheme="majorHAnsi" w:eastAsiaTheme="majorEastAsia" w:hAnsiTheme="majorHAnsi" w:cstheme="majorBidi"/>
      <w:i/>
      <w:iCs/>
      <w:sz w:val="2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ddress">
    <w:name w:val="Address"/>
    <w:basedOn w:val="Normal"/>
    <w:uiPriority w:val="2"/>
    <w:qFormat/>
    <w:pPr>
      <w:spacing w:after="600" w:line="240" w:lineRule="auto"/>
      <w:ind w:right="3024"/>
      <w:contextualSpacing/>
    </w:pPr>
    <w:rPr>
      <w:caps/>
      <w:spacing w:val="28"/>
    </w:rPr>
  </w:style>
  <w:style w:type="character" w:styleId="BookTitle">
    <w:name w:val="Book Title"/>
    <w:basedOn w:val="DefaultParagraphFont"/>
    <w:uiPriority w:val="33"/>
    <w:semiHidden/>
    <w:unhideWhenUsed/>
    <w:qFormat/>
    <w:rPr>
      <w:b w:val="0"/>
      <w:bCs/>
      <w:i w:val="0"/>
      <w:iCs/>
      <w:color w:val="0072C6" w:themeColor="accent1"/>
      <w:spacing w:val="0"/>
      <w:u w:val="single"/>
    </w:rPr>
  </w:style>
  <w:style w:type="table" w:customStyle="1" w:styleId="BusinessPaper">
    <w:name w:val="Business Paper"/>
    <w:basedOn w:val="TableNormal"/>
    <w:uiPriority w:val="99"/>
    <w:pPr>
      <w:spacing w:before="240" w:after="180" w:line="240" w:lineRule="auto"/>
    </w:pPr>
    <w:rPr>
      <w:b/>
    </w:rPr>
    <w:tblPr>
      <w:tblBorders>
        <w:bottom w:val="single" w:sz="6" w:space="0" w:color="0072C6" w:themeColor="accent1"/>
        <w:insideH w:val="single" w:sz="6" w:space="0" w:color="0072C6" w:themeColor="accent1"/>
      </w:tblBorders>
      <w:tblCellMar>
        <w:left w:w="230" w:type="dxa"/>
        <w:right w:w="0" w:type="dxa"/>
      </w:tblCellMar>
    </w:tblPr>
    <w:tblStylePr w:type="firstRow">
      <w:pPr>
        <w:wordWrap/>
        <w:spacing w:beforeLines="0" w:before="200" w:beforeAutospacing="0" w:afterLines="0" w:after="160" w:afterAutospacing="0"/>
      </w:pPr>
      <w:rPr>
        <w:b/>
        <w:i w:val="0"/>
        <w:color w:val="FDF9F7" w:themeColor="background2"/>
        <w:sz w:val="28"/>
      </w:rPr>
      <w:tblPr/>
      <w:trPr>
        <w:tblHeader/>
      </w:trPr>
      <w:tcPr>
        <w:tcBorders>
          <w:top w:val="nil"/>
          <w:left w:val="nil"/>
          <w:bottom w:val="nil"/>
          <w:right w:val="nil"/>
          <w:insideH w:val="nil"/>
          <w:insideV w:val="nil"/>
          <w:tl2br w:val="nil"/>
          <w:tr2bl w:val="nil"/>
        </w:tcBorders>
        <w:shd w:val="clear" w:color="auto" w:fill="0072C6" w:themeFill="accent1"/>
        <w:vAlign w:val="bottom"/>
      </w:tcPr>
    </w:tblStylePr>
    <w:tblStylePr w:type="firstCol">
      <w:pPr>
        <w:wordWrap/>
        <w:spacing w:beforeLines="0" w:before="240" w:beforeAutospacing="0" w:afterLines="0" w:after="180" w:afterAutospacing="0"/>
        <w:jc w:val="right"/>
      </w:pPr>
      <w:rPr>
        <w:rFonts w:asciiTheme="majorHAnsi" w:hAnsiTheme="majorHAnsi"/>
        <w:b w:val="0"/>
        <w:i w:val="0"/>
        <w:color w:val="F98723" w:themeColor="accent2"/>
        <w:sz w:val="24"/>
      </w:rPr>
    </w:tblStylePr>
    <w:tblStylePr w:type="nwCell">
      <w:pPr>
        <w:wordWrap/>
        <w:jc w:val="left"/>
      </w:pPr>
    </w:tblStylePr>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Closing">
    <w:name w:val="Closing"/>
    <w:basedOn w:val="Normal"/>
    <w:link w:val="ClosingChar"/>
    <w:uiPriority w:val="32"/>
    <w:unhideWhenUsed/>
    <w:qFormat/>
    <w:pPr>
      <w:spacing w:before="720" w:after="0" w:line="240" w:lineRule="auto"/>
      <w:contextualSpacing/>
    </w:pPr>
    <w:rPr>
      <w:rFonts w:eastAsiaTheme="minorEastAsia"/>
      <w:bCs/>
      <w:caps/>
      <w:spacing w:val="28"/>
      <w:szCs w:val="18"/>
    </w:rPr>
  </w:style>
  <w:style w:type="character" w:customStyle="1" w:styleId="ClosingChar">
    <w:name w:val="Closing Char"/>
    <w:basedOn w:val="DefaultParagraphFont"/>
    <w:link w:val="Closing"/>
    <w:uiPriority w:val="32"/>
    <w:rPr>
      <w:rFonts w:eastAsiaTheme="minorEastAsia"/>
      <w:bCs/>
      <w:caps/>
      <w:spacing w:val="28"/>
      <w:szCs w:val="18"/>
    </w:rPr>
  </w:style>
  <w:style w:type="paragraph" w:styleId="Signature">
    <w:name w:val="Signature"/>
    <w:basedOn w:val="Normal"/>
    <w:link w:val="SignatureChar"/>
    <w:uiPriority w:val="33"/>
    <w:unhideWhenUsed/>
    <w:qFormat/>
    <w:pPr>
      <w:spacing w:before="1080" w:after="280" w:line="240" w:lineRule="auto"/>
      <w:contextualSpacing/>
    </w:pPr>
    <w:rPr>
      <w:rFonts w:eastAsiaTheme="minorEastAsia"/>
      <w:bCs/>
      <w:caps/>
      <w:spacing w:val="28"/>
      <w:szCs w:val="18"/>
    </w:rPr>
  </w:style>
  <w:style w:type="character" w:customStyle="1" w:styleId="SignatureChar">
    <w:name w:val="Signature Char"/>
    <w:basedOn w:val="DefaultParagraphFont"/>
    <w:link w:val="Signature"/>
    <w:uiPriority w:val="33"/>
    <w:rPr>
      <w:rFonts w:eastAsiaTheme="minorEastAsia"/>
      <w:bCs/>
      <w:caps/>
      <w:color w:val="0072C6" w:themeColor="accent1"/>
      <w:spacing w:val="28"/>
      <w:sz w:val="24"/>
      <w:szCs w:val="18"/>
    </w:rPr>
  </w:style>
  <w:style w:type="paragraph" w:styleId="Date">
    <w:name w:val="Date"/>
    <w:basedOn w:val="Normal"/>
    <w:link w:val="DateChar"/>
    <w:uiPriority w:val="1"/>
    <w:qFormat/>
    <w:pPr>
      <w:spacing w:after="600" w:line="240" w:lineRule="auto"/>
      <w:ind w:right="3024"/>
      <w:contextualSpacing/>
    </w:pPr>
    <w:rPr>
      <w:b/>
      <w:spacing w:val="28"/>
      <w:sz w:val="32"/>
    </w:rPr>
  </w:style>
  <w:style w:type="character" w:customStyle="1" w:styleId="DateChar">
    <w:name w:val="Date Char"/>
    <w:basedOn w:val="DefaultParagraphFont"/>
    <w:link w:val="Date"/>
    <w:uiPriority w:val="1"/>
    <w:rPr>
      <w:b/>
      <w:spacing w:val="28"/>
      <w:sz w:val="32"/>
    </w:rPr>
  </w:style>
  <w:style w:type="character" w:styleId="Emphasis">
    <w:name w:val="Emphasis"/>
    <w:basedOn w:val="DefaultParagraphFont"/>
    <w:uiPriority w:val="20"/>
    <w:semiHidden/>
    <w:unhideWhenUsed/>
    <w:qFormat/>
    <w:rPr>
      <w:i/>
      <w:iCs/>
      <w:color w:val="F98723" w:themeColor="accent2"/>
    </w:rPr>
  </w:style>
  <w:style w:type="paragraph" w:styleId="Title">
    <w:name w:val="Title"/>
    <w:basedOn w:val="Normal"/>
    <w:next w:val="Normal"/>
    <w:link w:val="TitleChar"/>
    <w:uiPriority w:val="1"/>
    <w:semiHidden/>
    <w:unhideWhenUsed/>
    <w:pPr>
      <w:spacing w:before="0" w:after="0" w:line="240" w:lineRule="auto"/>
      <w:contextualSpacing/>
    </w:pPr>
    <w:rPr>
      <w:rFonts w:asciiTheme="majorHAnsi" w:eastAsiaTheme="majorEastAsia" w:hAnsiTheme="majorHAnsi" w:cstheme="majorBidi"/>
      <w:color w:val="F98723" w:themeColor="accent2"/>
      <w:spacing w:val="-10"/>
      <w:kern w:val="28"/>
      <w:sz w:val="84"/>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caps/>
      <w:color w:val="0072C6" w:themeColor="accent1"/>
      <w:spacing w:val="14"/>
      <w:sz w:val="64"/>
      <w:szCs w:val="32"/>
    </w:rPr>
  </w:style>
  <w:style w:type="character" w:styleId="IntenseEmphasis">
    <w:name w:val="Intense Emphasis"/>
    <w:basedOn w:val="DefaultParagraphFont"/>
    <w:uiPriority w:val="21"/>
    <w:semiHidden/>
    <w:unhideWhenUsed/>
    <w:qFormat/>
    <w:rPr>
      <w:b/>
      <w:i/>
      <w:iCs/>
      <w:color w:val="F98723" w:themeColor="accent2"/>
    </w:rPr>
  </w:style>
  <w:style w:type="paragraph" w:styleId="IntenseQuote">
    <w:name w:val="Intense Quote"/>
    <w:basedOn w:val="Normal"/>
    <w:next w:val="Normal"/>
    <w:link w:val="IntenseQuoteChar"/>
    <w:uiPriority w:val="30"/>
    <w:semiHidden/>
    <w:unhideWhenUsed/>
    <w:qFormat/>
    <w:pPr>
      <w:spacing w:before="360" w:after="360" w:line="240" w:lineRule="auto"/>
      <w:ind w:left="691" w:right="691"/>
    </w:pPr>
    <w:rPr>
      <w:i/>
      <w:iCs/>
      <w:color w:val="F98723" w:themeColor="accent2"/>
      <w:spacing w:val="14"/>
      <w:sz w:val="40"/>
    </w:rPr>
  </w:style>
  <w:style w:type="character" w:customStyle="1" w:styleId="IntenseQuoteChar">
    <w:name w:val="Intense Quote Char"/>
    <w:basedOn w:val="DefaultParagraphFont"/>
    <w:link w:val="IntenseQuote"/>
    <w:uiPriority w:val="30"/>
    <w:semiHidden/>
    <w:rPr>
      <w:i/>
      <w:iCs/>
      <w:color w:val="F98723" w:themeColor="accent2"/>
      <w:spacing w:val="14"/>
      <w:sz w:val="40"/>
      <w:szCs w:val="24"/>
    </w:rPr>
  </w:style>
  <w:style w:type="character" w:styleId="IntenseReference">
    <w:name w:val="Intense Reference"/>
    <w:basedOn w:val="DefaultParagraphFont"/>
    <w:uiPriority w:val="32"/>
    <w:semiHidden/>
    <w:unhideWhenUsed/>
    <w:qFormat/>
    <w:rPr>
      <w:b/>
      <w:bCs/>
      <w:i/>
      <w:caps/>
      <w:smallCaps w:val="0"/>
      <w:color w:val="0072C6" w:themeColor="accent1"/>
      <w:spacing w:val="0"/>
    </w:rPr>
  </w:style>
  <w:style w:type="table" w:styleId="ListTable3-Accent1">
    <w:name w:val="List Table 3 Accent 1"/>
    <w:basedOn w:val="TableNormal"/>
    <w:uiPriority w:val="48"/>
    <w:pPr>
      <w:spacing w:after="0" w:line="240" w:lineRule="auto"/>
    </w:pPr>
    <w:tblPr>
      <w:tblStyleRowBandSize w:val="1"/>
      <w:tblStyleColBandSize w:val="1"/>
      <w:tblBorders>
        <w:top w:val="single" w:sz="4" w:space="0" w:color="0072C6" w:themeColor="accent1"/>
        <w:left w:val="single" w:sz="4" w:space="0" w:color="0072C6" w:themeColor="accent1"/>
        <w:bottom w:val="single" w:sz="4" w:space="0" w:color="0072C6" w:themeColor="accent1"/>
        <w:right w:val="single" w:sz="4" w:space="0" w:color="0072C6" w:themeColor="accent1"/>
      </w:tblBorders>
    </w:tblPr>
    <w:tblStylePr w:type="firstRow">
      <w:rPr>
        <w:b/>
        <w:bCs/>
        <w:color w:val="FFFFFF" w:themeColor="background1"/>
      </w:rPr>
      <w:tblPr/>
      <w:tcPr>
        <w:shd w:val="clear" w:color="auto" w:fill="0072C6" w:themeFill="accent1"/>
      </w:tcPr>
    </w:tblStylePr>
    <w:tblStylePr w:type="lastRow">
      <w:rPr>
        <w:b/>
        <w:bCs/>
      </w:rPr>
      <w:tblPr/>
      <w:tcPr>
        <w:tcBorders>
          <w:top w:val="double" w:sz="4" w:space="0" w:color="0072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2C6" w:themeColor="accent1"/>
          <w:right w:val="single" w:sz="4" w:space="0" w:color="0072C6" w:themeColor="accent1"/>
        </w:tcBorders>
      </w:tcPr>
    </w:tblStylePr>
    <w:tblStylePr w:type="band1Horz">
      <w:tblPr/>
      <w:tcPr>
        <w:tcBorders>
          <w:top w:val="single" w:sz="4" w:space="0" w:color="0072C6" w:themeColor="accent1"/>
          <w:bottom w:val="single" w:sz="4" w:space="0" w:color="0072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2C6" w:themeColor="accent1"/>
          <w:left w:val="nil"/>
        </w:tcBorders>
      </w:tcPr>
    </w:tblStylePr>
    <w:tblStylePr w:type="swCell">
      <w:tblPr/>
      <w:tcPr>
        <w:tcBorders>
          <w:top w:val="double" w:sz="4" w:space="0" w:color="0072C6" w:themeColor="accent1"/>
          <w:right w:val="nil"/>
        </w:tcBorders>
      </w:tcPr>
    </w:tblStylePr>
  </w:style>
  <w:style w:type="character" w:styleId="PlaceholderText">
    <w:name w:val="Placeholder Text"/>
    <w:basedOn w:val="DefaultParagraphFont"/>
    <w:uiPriority w:val="99"/>
    <w:semiHidden/>
    <w:rPr>
      <w:color w:val="808080"/>
    </w:rPr>
  </w:style>
  <w:style w:type="paragraph" w:styleId="Quote">
    <w:name w:val="Quote"/>
    <w:basedOn w:val="Normal"/>
    <w:next w:val="Normal"/>
    <w:link w:val="QuoteChar"/>
    <w:uiPriority w:val="29"/>
    <w:semiHidden/>
    <w:unhideWhenUsed/>
    <w:qFormat/>
    <w:pPr>
      <w:spacing w:before="360" w:after="360"/>
      <w:ind w:left="691" w:right="691"/>
    </w:pPr>
    <w:rPr>
      <w:i/>
      <w:iCs/>
    </w:rPr>
  </w:style>
  <w:style w:type="character" w:customStyle="1" w:styleId="QuoteChar">
    <w:name w:val="Quote Char"/>
    <w:basedOn w:val="DefaultParagraphFont"/>
    <w:link w:val="Quote"/>
    <w:uiPriority w:val="29"/>
    <w:semiHidden/>
    <w:rPr>
      <w:i/>
      <w:iCs/>
      <w:color w:val="0072C6" w:themeColor="accent1"/>
      <w:sz w:val="24"/>
      <w:szCs w:val="24"/>
    </w:rPr>
  </w:style>
  <w:style w:type="character" w:styleId="Strong">
    <w:name w:val="Strong"/>
    <w:basedOn w:val="DefaultParagraphFont"/>
    <w:uiPriority w:val="22"/>
    <w:semiHidden/>
    <w:unhideWhenUsed/>
    <w:qFormat/>
    <w:rPr>
      <w:b/>
      <w:bCs/>
      <w:color w:val="0072C6" w:themeColor="accent1"/>
    </w:rPr>
  </w:style>
  <w:style w:type="paragraph" w:styleId="Subtitle">
    <w:name w:val="Subtitle"/>
    <w:basedOn w:val="Normal"/>
    <w:link w:val="SubtitleChar"/>
    <w:uiPriority w:val="11"/>
    <w:semiHidden/>
    <w:unhideWhenUsed/>
    <w:qFormat/>
    <w:pPr>
      <w:numPr>
        <w:ilvl w:val="1"/>
      </w:numPr>
      <w:spacing w:before="0" w:after="720" w:line="240" w:lineRule="auto"/>
      <w:contextualSpacing/>
    </w:pPr>
    <w:rPr>
      <w:rFonts w:eastAsiaTheme="minorEastAsia"/>
      <w:caps/>
      <w:sz w:val="40"/>
      <w:szCs w:val="22"/>
    </w:rPr>
  </w:style>
  <w:style w:type="character" w:customStyle="1" w:styleId="SubtitleChar">
    <w:name w:val="Subtitle Char"/>
    <w:basedOn w:val="DefaultParagraphFont"/>
    <w:link w:val="Subtitle"/>
    <w:uiPriority w:val="11"/>
    <w:semiHidden/>
    <w:rPr>
      <w:rFonts w:eastAsiaTheme="minorEastAsia"/>
      <w:caps/>
      <w:color w:val="0072C6" w:themeColor="accent1"/>
      <w:sz w:val="40"/>
    </w:rPr>
  </w:style>
  <w:style w:type="character" w:styleId="SubtleEmphasis">
    <w:name w:val="Subtle Emphasis"/>
    <w:basedOn w:val="DefaultParagraphFont"/>
    <w:uiPriority w:val="19"/>
    <w:semiHidden/>
    <w:unhideWhenUsed/>
    <w:qFormat/>
    <w:rPr>
      <w:i/>
      <w:iCs/>
      <w:color w:val="0072C6" w:themeColor="accent1"/>
    </w:rPr>
  </w:style>
  <w:style w:type="character" w:styleId="SubtleReference">
    <w:name w:val="Subtle Reference"/>
    <w:basedOn w:val="DefaultParagraphFont"/>
    <w:uiPriority w:val="31"/>
    <w:semiHidden/>
    <w:unhideWhenUsed/>
    <w:qFormat/>
    <w:rPr>
      <w:i/>
      <w:caps/>
      <w:smallCaps w:val="0"/>
      <w:color w:val="0072C6" w:themeColor="accent1"/>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
    <w:semiHidden/>
    <w:rPr>
      <w:rFonts w:asciiTheme="majorHAnsi" w:eastAsiaTheme="majorEastAsia" w:hAnsiTheme="majorHAnsi" w:cstheme="majorBidi"/>
      <w:color w:val="F98723" w:themeColor="accent2"/>
      <w:spacing w:val="-10"/>
      <w:kern w:val="28"/>
      <w:sz w:val="84"/>
      <w:szCs w:val="56"/>
    </w:rPr>
  </w:style>
  <w:style w:type="paragraph" w:styleId="TOCHeading">
    <w:name w:val="TOC Heading"/>
    <w:basedOn w:val="Heading1"/>
    <w:next w:val="Normal"/>
    <w:uiPriority w:val="39"/>
    <w:semiHidden/>
    <w:unhideWhenUsed/>
    <w:qFormat/>
    <w:pPr>
      <w:spacing w:after="0" w:line="360" w:lineRule="auto"/>
      <w:outlineLvl w:val="9"/>
    </w:pPr>
    <w:rPr>
      <w:sz w:val="84"/>
    </w:rPr>
  </w:style>
  <w:style w:type="character" w:customStyle="1" w:styleId="Heading4Char">
    <w:name w:val="Heading 4 Char"/>
    <w:basedOn w:val="DefaultParagraphFont"/>
    <w:link w:val="Heading4"/>
    <w:uiPriority w:val="9"/>
    <w:rPr>
      <w:rFonts w:asciiTheme="majorHAnsi" w:eastAsiaTheme="majorEastAsia" w:hAnsiTheme="majorHAnsi" w:cstheme="majorBidi"/>
      <w:iCs/>
      <w:color w:val="0072C6" w:themeColor="accent1"/>
      <w:sz w:val="34"/>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0072C6" w:themeColor="accent1"/>
      <w:sz w:val="34"/>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0072C6" w:themeColor="accent1"/>
      <w:sz w:val="30"/>
      <w:szCs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0072C6" w:themeColor="accent1"/>
      <w:sz w:val="30"/>
      <w:szCs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0072C6" w:themeColor="accent1"/>
      <w:sz w:val="26"/>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0072C6" w:themeColor="accent1"/>
      <w:sz w:val="26"/>
      <w:szCs w:val="21"/>
    </w:rPr>
  </w:style>
  <w:style w:type="paragraph" w:styleId="Salutation">
    <w:name w:val="Salutation"/>
    <w:basedOn w:val="Normal"/>
    <w:next w:val="Normal"/>
    <w:link w:val="SalutationChar"/>
    <w:uiPriority w:val="3"/>
    <w:unhideWhenUsed/>
    <w:qFormat/>
    <w:pPr>
      <w:spacing w:before="1000" w:after="120" w:line="240" w:lineRule="auto"/>
      <w:contextualSpacing/>
    </w:pPr>
    <w:rPr>
      <w:rFonts w:asciiTheme="majorHAnsi" w:hAnsiTheme="majorHAnsi"/>
      <w:caps/>
      <w:color w:val="0072C6" w:themeColor="accent1"/>
      <w:sz w:val="72"/>
    </w:rPr>
  </w:style>
  <w:style w:type="character" w:customStyle="1" w:styleId="SalutationChar">
    <w:name w:val="Salutation Char"/>
    <w:basedOn w:val="DefaultParagraphFont"/>
    <w:link w:val="Salutation"/>
    <w:uiPriority w:val="3"/>
    <w:rPr>
      <w:rFonts w:asciiTheme="majorHAnsi" w:hAnsiTheme="majorHAnsi"/>
      <w:caps/>
      <w:color w:val="0072C6" w:themeColor="accent1"/>
      <w:sz w:val="72"/>
    </w:rPr>
  </w:style>
  <w:style w:type="paragraph" w:styleId="Footer">
    <w:name w:val="footer"/>
    <w:basedOn w:val="Normal"/>
    <w:link w:val="FooterChar"/>
    <w:uiPriority w:val="99"/>
    <w:unhideWhenUsed/>
    <w:qFormat/>
    <w:pPr>
      <w:pBdr>
        <w:top w:val="single" w:sz="4" w:space="8" w:color="0072C6" w:themeColor="accent1"/>
        <w:left w:val="single" w:sz="4" w:space="31" w:color="0072C6" w:themeColor="accent1"/>
        <w:bottom w:val="single" w:sz="4" w:space="8" w:color="0072C6" w:themeColor="accent1"/>
        <w:right w:val="single" w:sz="4" w:space="31" w:color="0072C6" w:themeColor="accent1"/>
      </w:pBdr>
      <w:shd w:val="clear" w:color="auto" w:fill="0072C6" w:themeFill="accent1"/>
      <w:spacing w:before="0" w:after="0" w:line="240" w:lineRule="auto"/>
    </w:pPr>
    <w:rPr>
      <w:color w:val="FFFFFF" w:themeColor="background1"/>
    </w:rPr>
  </w:style>
  <w:style w:type="character" w:customStyle="1" w:styleId="FooterChar">
    <w:name w:val="Footer Char"/>
    <w:basedOn w:val="DefaultParagraphFont"/>
    <w:link w:val="Footer"/>
    <w:uiPriority w:val="99"/>
    <w:rPr>
      <w:color w:val="FFFFFF" w:themeColor="background1"/>
      <w:shd w:val="clear" w:color="auto" w:fill="0072C6" w:themeFill="accent1"/>
    </w:rPr>
  </w:style>
  <w:style w:type="character" w:customStyle="1" w:styleId="Heading2Char">
    <w:name w:val="Heading 2 Char"/>
    <w:basedOn w:val="DefaultParagraphFont"/>
    <w:link w:val="Heading2"/>
    <w:uiPriority w:val="9"/>
    <w:rPr>
      <w:rFonts w:asciiTheme="majorHAnsi" w:eastAsiaTheme="majorEastAsia" w:hAnsiTheme="majorHAnsi" w:cstheme="majorBidi"/>
      <w:caps/>
      <w:color w:val="0072C6" w:themeColor="accent1"/>
      <w:sz w:val="40"/>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0072C6" w:themeColor="accent1"/>
    </w:rPr>
  </w:style>
  <w:style w:type="paragraph" w:styleId="Header">
    <w:name w:val="header"/>
    <w:basedOn w:val="Normal"/>
    <w:link w:val="HeaderChar"/>
    <w:uiPriority w:val="99"/>
    <w:unhideWhenUsed/>
    <w:pPr>
      <w:spacing w:before="0" w:after="0" w:line="240" w:lineRule="auto"/>
    </w:pPr>
  </w:style>
  <w:style w:type="character" w:customStyle="1" w:styleId="HeaderChar">
    <w:name w:val="Header Char"/>
    <w:basedOn w:val="DefaultParagraphFont"/>
    <w:link w:val="Header"/>
    <w:uiPriority w:val="99"/>
  </w:style>
  <w:style w:type="paragraph" w:styleId="ListParagraph">
    <w:name w:val="List Paragraph"/>
    <w:basedOn w:val="Normal"/>
    <w:uiPriority w:val="34"/>
    <w:unhideWhenUsed/>
    <w:qFormat/>
    <w:rsid w:val="00531B8B"/>
    <w:pPr>
      <w:ind w:left="720"/>
      <w:contextualSpacing/>
    </w:pPr>
  </w:style>
  <w:style w:type="paragraph" w:styleId="NormalWeb">
    <w:name w:val="Normal (Web)"/>
    <w:basedOn w:val="Normal"/>
    <w:uiPriority w:val="99"/>
    <w:semiHidden/>
    <w:unhideWhenUsed/>
    <w:rsid w:val="00B00D4F"/>
    <w:pPr>
      <w:spacing w:before="100" w:beforeAutospacing="1" w:after="100" w:afterAutospacing="1" w:line="240" w:lineRule="auto"/>
    </w:pPr>
    <w:rPr>
      <w:rFonts w:ascii="Times New Roman" w:eastAsia="Times New Roman" w:hAnsi="Times New Roman" w:cs="Times New Roman"/>
      <w:color w:val="auto"/>
      <w:lang w:val="en-NZ" w:eastAsia="en-GB"/>
    </w:rPr>
  </w:style>
  <w:style w:type="character" w:styleId="Hyperlink">
    <w:name w:val="Hyperlink"/>
    <w:basedOn w:val="DefaultParagraphFont"/>
    <w:uiPriority w:val="99"/>
    <w:semiHidden/>
    <w:unhideWhenUsed/>
    <w:rsid w:val="004A7951"/>
    <w:rPr>
      <w:color w:val="0000FF"/>
      <w:u w:val="single"/>
    </w:rPr>
  </w:style>
  <w:style w:type="character" w:styleId="PageNumber">
    <w:name w:val="page number"/>
    <w:basedOn w:val="DefaultParagraphFont"/>
    <w:uiPriority w:val="99"/>
    <w:semiHidden/>
    <w:unhideWhenUsed/>
    <w:rsid w:val="00F25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7103425">
      <w:bodyDiv w:val="1"/>
      <w:marLeft w:val="0"/>
      <w:marRight w:val="0"/>
      <w:marTop w:val="0"/>
      <w:marBottom w:val="0"/>
      <w:divBdr>
        <w:top w:val="none" w:sz="0" w:space="0" w:color="auto"/>
        <w:left w:val="none" w:sz="0" w:space="0" w:color="auto"/>
        <w:bottom w:val="none" w:sz="0" w:space="0" w:color="auto"/>
        <w:right w:val="none" w:sz="0" w:space="0" w:color="auto"/>
      </w:divBdr>
      <w:divsChild>
        <w:div w:id="560019389">
          <w:marLeft w:val="0"/>
          <w:marRight w:val="0"/>
          <w:marTop w:val="0"/>
          <w:marBottom w:val="0"/>
          <w:divBdr>
            <w:top w:val="none" w:sz="0" w:space="0" w:color="auto"/>
            <w:left w:val="none" w:sz="0" w:space="0" w:color="auto"/>
            <w:bottom w:val="none" w:sz="0" w:space="0" w:color="auto"/>
            <w:right w:val="none" w:sz="0" w:space="0" w:color="auto"/>
          </w:divBdr>
        </w:div>
        <w:div w:id="1178735451">
          <w:marLeft w:val="0"/>
          <w:marRight w:val="0"/>
          <w:marTop w:val="0"/>
          <w:marBottom w:val="0"/>
          <w:divBdr>
            <w:top w:val="none" w:sz="0" w:space="0" w:color="auto"/>
            <w:left w:val="none" w:sz="0" w:space="0" w:color="auto"/>
            <w:bottom w:val="none" w:sz="0" w:space="0" w:color="auto"/>
            <w:right w:val="none" w:sz="0" w:space="0" w:color="auto"/>
          </w:divBdr>
          <w:divsChild>
            <w:div w:id="164246407">
              <w:marLeft w:val="0"/>
              <w:marRight w:val="0"/>
              <w:marTop w:val="0"/>
              <w:marBottom w:val="0"/>
              <w:divBdr>
                <w:top w:val="none" w:sz="0" w:space="0" w:color="auto"/>
                <w:left w:val="none" w:sz="0" w:space="0" w:color="auto"/>
                <w:bottom w:val="none" w:sz="0" w:space="0" w:color="auto"/>
                <w:right w:val="none" w:sz="0" w:space="0" w:color="auto"/>
              </w:divBdr>
              <w:divsChild>
                <w:div w:id="149101333">
                  <w:marLeft w:val="0"/>
                  <w:marRight w:val="0"/>
                  <w:marTop w:val="0"/>
                  <w:marBottom w:val="0"/>
                  <w:divBdr>
                    <w:top w:val="none" w:sz="0" w:space="0" w:color="auto"/>
                    <w:left w:val="none" w:sz="0" w:space="0" w:color="auto"/>
                    <w:bottom w:val="none" w:sz="0" w:space="0" w:color="auto"/>
                    <w:right w:val="none" w:sz="0" w:space="0" w:color="auto"/>
                  </w:divBdr>
                  <w:divsChild>
                    <w:div w:id="817114806">
                      <w:marLeft w:val="0"/>
                      <w:marRight w:val="0"/>
                      <w:marTop w:val="0"/>
                      <w:marBottom w:val="0"/>
                      <w:divBdr>
                        <w:top w:val="none" w:sz="0" w:space="0" w:color="auto"/>
                        <w:left w:val="none" w:sz="0" w:space="0" w:color="auto"/>
                        <w:bottom w:val="none" w:sz="0" w:space="0" w:color="auto"/>
                        <w:right w:val="none" w:sz="0" w:space="0" w:color="auto"/>
                      </w:divBdr>
                      <w:divsChild>
                        <w:div w:id="150249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876610">
      <w:bodyDiv w:val="1"/>
      <w:marLeft w:val="0"/>
      <w:marRight w:val="0"/>
      <w:marTop w:val="0"/>
      <w:marBottom w:val="0"/>
      <w:divBdr>
        <w:top w:val="none" w:sz="0" w:space="0" w:color="auto"/>
        <w:left w:val="none" w:sz="0" w:space="0" w:color="auto"/>
        <w:bottom w:val="none" w:sz="0" w:space="0" w:color="auto"/>
        <w:right w:val="none" w:sz="0" w:space="0" w:color="auto"/>
      </w:divBdr>
      <w:divsChild>
        <w:div w:id="1035353819">
          <w:marLeft w:val="0"/>
          <w:marRight w:val="0"/>
          <w:marTop w:val="0"/>
          <w:marBottom w:val="0"/>
          <w:divBdr>
            <w:top w:val="none" w:sz="0" w:space="0" w:color="auto"/>
            <w:left w:val="none" w:sz="0" w:space="0" w:color="auto"/>
            <w:bottom w:val="none" w:sz="0" w:space="0" w:color="auto"/>
            <w:right w:val="none" w:sz="0" w:space="0" w:color="auto"/>
          </w:divBdr>
          <w:divsChild>
            <w:div w:id="94411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landonrurehe/Library/Containers/com.microsoft.Word/Data/Library/Application%20Support/Microsoft/Office/16.0/DTS/Search/%7b6417E797-3E99-214F-9A02-383591B3ABF4%7dtf1000207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1B4CE8BE035CC43B4562CA859C63F8B"/>
        <w:category>
          <w:name w:val="General"/>
          <w:gallery w:val="placeholder"/>
        </w:category>
        <w:types>
          <w:type w:val="bbPlcHdr"/>
        </w:types>
        <w:behaviors>
          <w:behavior w:val="content"/>
        </w:behaviors>
        <w:guid w:val="{AF5D8E13-4C5A-E946-9D88-52B3D61C833D}"/>
      </w:docPartPr>
      <w:docPartBody>
        <w:p w:rsidR="00000000" w:rsidRDefault="00980FC8" w:rsidP="00980FC8">
          <w:pPr>
            <w:pStyle w:val="71B4CE8BE035CC43B4562CA859C63F8B"/>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FZShuTi">
    <w:altName w:val="方正舒体"/>
    <w:panose1 w:val="020B0604020202020204"/>
    <w:charset w:val="86"/>
    <w:family w:val="auto"/>
    <w:pitch w:val="variable"/>
    <w:sig w:usb0="00000003" w:usb1="080E0000" w:usb2="00000010" w:usb3="00000000" w:csb0="00040000" w:csb1="00000000"/>
  </w:font>
  <w:font w:name="SimHei">
    <w:altName w:val="黑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markup="0" w:comments="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FC8"/>
    <w:rsid w:val="00315898"/>
    <w:rsid w:val="00980FC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NZ"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C8C15D8B7B7C488631E02883E5C0ED">
    <w:name w:val="10C8C15D8B7B7C488631E02883E5C0ED"/>
  </w:style>
  <w:style w:type="paragraph" w:customStyle="1" w:styleId="3445E1493739544DA2A18C1ABE94562F">
    <w:name w:val="3445E1493739544DA2A18C1ABE94562F"/>
  </w:style>
  <w:style w:type="paragraph" w:customStyle="1" w:styleId="673CC140988B2B40AC19A21636353CC0">
    <w:name w:val="673CC140988B2B40AC19A21636353CC0"/>
  </w:style>
  <w:style w:type="paragraph" w:customStyle="1" w:styleId="D4BDC486DB3E20459963C3038EBA4098">
    <w:name w:val="D4BDC486DB3E20459963C3038EBA4098"/>
  </w:style>
  <w:style w:type="paragraph" w:customStyle="1" w:styleId="64601C57B3F79147BC3CE3AD7FF654A2">
    <w:name w:val="64601C57B3F79147BC3CE3AD7FF654A2"/>
  </w:style>
  <w:style w:type="paragraph" w:customStyle="1" w:styleId="A07BB8F47DEE6249A07DB0D5368246C4">
    <w:name w:val="A07BB8F47DEE6249A07DB0D5368246C4"/>
  </w:style>
  <w:style w:type="paragraph" w:customStyle="1" w:styleId="71B4CE8BE035CC43B4562CA859C63F8B">
    <w:name w:val="71B4CE8BE035CC43B4562CA859C63F8B"/>
    <w:rsid w:val="00980FC8"/>
  </w:style>
  <w:style w:type="paragraph" w:customStyle="1" w:styleId="62D5900050DA934AB52B6190F771CFD2">
    <w:name w:val="62D5900050DA934AB52B6190F771CFD2"/>
    <w:rsid w:val="00980F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Letter Theme">
  <a:themeElements>
    <a:clrScheme name="Business">
      <a:dk1>
        <a:sysClr val="windowText" lastClr="000000"/>
      </a:dk1>
      <a:lt1>
        <a:sysClr val="window" lastClr="FFFFFF"/>
      </a:lt1>
      <a:dk2>
        <a:srgbClr val="0C1227"/>
      </a:dk2>
      <a:lt2>
        <a:srgbClr val="FDF9F7"/>
      </a:lt2>
      <a:accent1>
        <a:srgbClr val="0072C6"/>
      </a:accent1>
      <a:accent2>
        <a:srgbClr val="F98723"/>
      </a:accent2>
      <a:accent3>
        <a:srgbClr val="DC3C00"/>
      </a:accent3>
      <a:accent4>
        <a:srgbClr val="F9CB23"/>
      </a:accent4>
      <a:accent5>
        <a:srgbClr val="009E49"/>
      </a:accent5>
      <a:accent6>
        <a:srgbClr val="79498B"/>
      </a:accent6>
      <a:hlink>
        <a:srgbClr val="0072C6"/>
      </a:hlink>
      <a:folHlink>
        <a:srgbClr val="79498B"/>
      </a:folHlink>
    </a:clrScheme>
    <a:fontScheme name="Georgia-Arial">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C467C137A7CDE448CB0A43503782328" ma:contentTypeVersion="0" ma:contentTypeDescription="Create a new document." ma:contentTypeScope="" ma:versionID="de552b6ceab69ff67b686e55c33bb386">
  <xsd:schema xmlns:xsd="http://www.w3.org/2001/XMLSchema" xmlns:xs="http://www.w3.org/2001/XMLSchema" xmlns:p="http://schemas.microsoft.com/office/2006/metadata/properties" targetNamespace="http://schemas.microsoft.com/office/2006/metadata/properties" ma:root="true" ma:fieldsID="0a2704e1be08ca60c210816e8ff5151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6E82FE-3E80-478C-96A9-C8863B718A4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6040F77-C680-405A-B95A-56092D614BF3}">
  <ds:schemaRefs>
    <ds:schemaRef ds:uri="http://schemas.microsoft.com/sharepoint/v3/contenttype/forms"/>
  </ds:schemaRefs>
</ds:datastoreItem>
</file>

<file path=customXml/itemProps3.xml><?xml version="1.0" encoding="utf-8"?>
<ds:datastoreItem xmlns:ds="http://schemas.openxmlformats.org/officeDocument/2006/customXml" ds:itemID="{B5CF5B96-AB86-4D00-85A4-19C3F8C97E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Business Letter.dotx</Template>
  <TotalTime>77</TotalTime>
  <Pages>4</Pages>
  <Words>3091</Words>
  <Characters>17625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Landon Rurehe</cp:lastModifiedBy>
  <cp:revision>33</cp:revision>
  <dcterms:created xsi:type="dcterms:W3CDTF">2021-02-20T21:58:00Z</dcterms:created>
  <dcterms:modified xsi:type="dcterms:W3CDTF">2021-02-20T23:33:00Z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0x0101009C467C137A7CDE448CB0A43503782328</vt:lpwstr>
  </property>
  <property fmtid="{D5CDD505-2E9C-101B-9397-08002B2CF9AE}" pid="3" name="IsMyDocuments">
    <vt:bool>true</vt:bool>
  </property>
  <property fmtid="{D5CDD505-2E9C-101B-9397-08002B2CF9AE}" pid="4" name="AssetID">
    <vt:lpwstr>TF10002007</vt:lpwstr>
  </property>
</Properties>
</file>